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4359"/>
        <w:gridCol w:w="112"/>
        <w:gridCol w:w="4993"/>
      </w:tblGrid>
      <w:tr w:rsidR="002E484B" w:rsidRPr="00C52622" w:rsidTr="00AC28DA">
        <w:trPr>
          <w:trHeight w:val="140"/>
        </w:trPr>
        <w:tc>
          <w:tcPr>
            <w:tcW w:w="9464" w:type="dxa"/>
            <w:gridSpan w:val="3"/>
            <w:shd w:val="clear" w:color="auto" w:fill="00B0F0"/>
          </w:tcPr>
          <w:p w:rsidR="002E484B" w:rsidRPr="00C52622" w:rsidRDefault="002E484B" w:rsidP="002E484B">
            <w:pPr>
              <w:jc w:val="center"/>
              <w:rPr>
                <w:b/>
              </w:rPr>
            </w:pPr>
            <w:r w:rsidRPr="00C52622">
              <w:rPr>
                <w:b/>
              </w:rPr>
              <w:t>POSITION DESCRIPTION</w:t>
            </w:r>
          </w:p>
        </w:tc>
      </w:tr>
      <w:tr w:rsidR="004A26AA" w:rsidRPr="00C52622" w:rsidTr="00AC28DA">
        <w:trPr>
          <w:trHeight w:val="140"/>
        </w:trPr>
        <w:tc>
          <w:tcPr>
            <w:tcW w:w="4359" w:type="dxa"/>
          </w:tcPr>
          <w:p w:rsidR="004A26AA" w:rsidRPr="00C52622" w:rsidRDefault="00293BA5" w:rsidP="001C1154">
            <w:pPr>
              <w:tabs>
                <w:tab w:val="left" w:pos="0"/>
              </w:tabs>
              <w:rPr>
                <w:b/>
              </w:rPr>
            </w:pPr>
            <w:r w:rsidRPr="00C52622">
              <w:rPr>
                <w:b/>
              </w:rPr>
              <w:t>DIVISION:</w:t>
            </w:r>
            <w:r w:rsidR="004A26AA" w:rsidRPr="00C52622">
              <w:rPr>
                <w:b/>
              </w:rPr>
              <w:t xml:space="preserve">  </w:t>
            </w:r>
            <w:r w:rsidR="001C1154">
              <w:t>Corporate &amp; Community Services</w:t>
            </w:r>
            <w:r w:rsidR="00ED5D01">
              <w:rPr>
                <w:b/>
              </w:rPr>
              <w:t xml:space="preserve">  </w:t>
            </w:r>
          </w:p>
        </w:tc>
        <w:tc>
          <w:tcPr>
            <w:tcW w:w="5105" w:type="dxa"/>
            <w:gridSpan w:val="2"/>
          </w:tcPr>
          <w:p w:rsidR="004A26AA" w:rsidRPr="00C52622" w:rsidRDefault="00BD6845" w:rsidP="001C1154">
            <w:pPr>
              <w:rPr>
                <w:b/>
              </w:rPr>
            </w:pPr>
            <w:r w:rsidRPr="00C52622">
              <w:rPr>
                <w:b/>
              </w:rPr>
              <w:t>SECTION:</w:t>
            </w:r>
            <w:r w:rsidR="00192C87" w:rsidRPr="00C52622">
              <w:rPr>
                <w:b/>
              </w:rPr>
              <w:t xml:space="preserve"> </w:t>
            </w:r>
            <w:r w:rsidR="001C1154">
              <w:t>Community Services</w:t>
            </w:r>
          </w:p>
        </w:tc>
      </w:tr>
      <w:tr w:rsidR="004A26AA" w:rsidRPr="00C52622" w:rsidTr="00AC28DA">
        <w:trPr>
          <w:trHeight w:val="140"/>
        </w:trPr>
        <w:tc>
          <w:tcPr>
            <w:tcW w:w="4359" w:type="dxa"/>
          </w:tcPr>
          <w:p w:rsidR="004A26AA" w:rsidRPr="00C52622" w:rsidRDefault="004A26AA" w:rsidP="00F015E9">
            <w:pPr>
              <w:rPr>
                <w:b/>
              </w:rPr>
            </w:pPr>
            <w:r w:rsidRPr="00C52622">
              <w:rPr>
                <w:b/>
              </w:rPr>
              <w:t>Position:</w:t>
            </w:r>
            <w:r w:rsidR="00192C87" w:rsidRPr="00C52622">
              <w:rPr>
                <w:b/>
              </w:rPr>
              <w:t xml:space="preserve"> </w:t>
            </w:r>
            <w:r w:rsidR="00DA3B88" w:rsidRPr="00C52622">
              <w:rPr>
                <w:b/>
              </w:rPr>
              <w:t xml:space="preserve"> </w:t>
            </w:r>
            <w:r w:rsidR="001C1154">
              <w:t>Housekeeper/Cleaner</w:t>
            </w:r>
          </w:p>
          <w:p w:rsidR="00F015E9" w:rsidRPr="00C52622" w:rsidRDefault="00F015E9" w:rsidP="00F015E9">
            <w:pPr>
              <w:rPr>
                <w:b/>
              </w:rPr>
            </w:pPr>
            <w:r w:rsidRPr="00C52622">
              <w:rPr>
                <w:b/>
              </w:rPr>
              <w:t xml:space="preserve">Position Number: </w:t>
            </w:r>
          </w:p>
          <w:p w:rsidR="00F015E9" w:rsidRPr="00C52622" w:rsidRDefault="00F015E9" w:rsidP="001C1154">
            <w:pPr>
              <w:rPr>
                <w:b/>
              </w:rPr>
            </w:pPr>
            <w:r w:rsidRPr="00C52622">
              <w:rPr>
                <w:b/>
              </w:rPr>
              <w:t xml:space="preserve">Code: </w:t>
            </w:r>
            <w:r w:rsidR="001C1154">
              <w:t>HK/C</w:t>
            </w:r>
          </w:p>
        </w:tc>
        <w:tc>
          <w:tcPr>
            <w:tcW w:w="5105" w:type="dxa"/>
            <w:gridSpan w:val="2"/>
          </w:tcPr>
          <w:p w:rsidR="004A26AA" w:rsidRPr="00C52622" w:rsidRDefault="00BD6845" w:rsidP="008F2825">
            <w:pPr>
              <w:rPr>
                <w:b/>
              </w:rPr>
            </w:pPr>
            <w:r w:rsidRPr="00C52622">
              <w:rPr>
                <w:b/>
              </w:rPr>
              <w:t>REPORTS TO :</w:t>
            </w:r>
            <w:r w:rsidR="00192C87" w:rsidRPr="00C52622">
              <w:rPr>
                <w:b/>
              </w:rPr>
              <w:t xml:space="preserve"> </w:t>
            </w:r>
            <w:r w:rsidR="00CE52DD" w:rsidRPr="00CE52DD">
              <w:rPr>
                <w:rFonts w:cs="Arial"/>
                <w:sz w:val="21"/>
                <w:szCs w:val="21"/>
              </w:rPr>
              <w:t>Manager Community &amp; Tourism Services</w:t>
            </w:r>
          </w:p>
        </w:tc>
      </w:tr>
      <w:tr w:rsidR="004A26AA" w:rsidRPr="00C52622" w:rsidTr="00AC28DA">
        <w:trPr>
          <w:trHeight w:val="140"/>
        </w:trPr>
        <w:tc>
          <w:tcPr>
            <w:tcW w:w="4359" w:type="dxa"/>
          </w:tcPr>
          <w:p w:rsidR="004A26AA" w:rsidRPr="00C52622" w:rsidRDefault="00BD6845" w:rsidP="008F2825">
            <w:pPr>
              <w:rPr>
                <w:b/>
              </w:rPr>
            </w:pPr>
            <w:r w:rsidRPr="00C52622">
              <w:rPr>
                <w:b/>
              </w:rPr>
              <w:t>CLASSIFICATION:</w:t>
            </w:r>
            <w:r w:rsidR="00192C87" w:rsidRPr="00C52622">
              <w:rPr>
                <w:b/>
              </w:rPr>
              <w:t xml:space="preserve"> </w:t>
            </w:r>
            <w:r w:rsidR="00ED5D01">
              <w:t>Band 1 Level 2</w:t>
            </w:r>
          </w:p>
        </w:tc>
        <w:tc>
          <w:tcPr>
            <w:tcW w:w="5105" w:type="dxa"/>
            <w:gridSpan w:val="2"/>
          </w:tcPr>
          <w:p w:rsidR="004A26AA" w:rsidRPr="00C52622" w:rsidRDefault="00BD6845" w:rsidP="008F2825">
            <w:pPr>
              <w:rPr>
                <w:b/>
              </w:rPr>
            </w:pPr>
            <w:r w:rsidRPr="00C52622">
              <w:rPr>
                <w:b/>
              </w:rPr>
              <w:t>NO.STAFF SUPERVISED</w:t>
            </w:r>
            <w:r w:rsidR="004A26AA" w:rsidRPr="00C52622">
              <w:rPr>
                <w:b/>
              </w:rPr>
              <w:t>:</w:t>
            </w:r>
            <w:r w:rsidR="00192C87" w:rsidRPr="00C52622">
              <w:rPr>
                <w:b/>
              </w:rPr>
              <w:t xml:space="preserve"> </w:t>
            </w:r>
            <w:r w:rsidR="00DA3B88" w:rsidRPr="00C52622">
              <w:rPr>
                <w:b/>
              </w:rPr>
              <w:t xml:space="preserve"> </w:t>
            </w:r>
            <w:r w:rsidR="008F2825" w:rsidRPr="00C52622">
              <w:t>Nil</w:t>
            </w:r>
          </w:p>
        </w:tc>
      </w:tr>
      <w:tr w:rsidR="004A26AA" w:rsidRPr="00C52622" w:rsidTr="00AC28DA">
        <w:trPr>
          <w:trHeight w:val="140"/>
        </w:trPr>
        <w:tc>
          <w:tcPr>
            <w:tcW w:w="4359" w:type="dxa"/>
          </w:tcPr>
          <w:p w:rsidR="004A26AA" w:rsidRPr="00C52622" w:rsidRDefault="004A26AA" w:rsidP="001A2D2B">
            <w:pPr>
              <w:rPr>
                <w:b/>
              </w:rPr>
            </w:pPr>
            <w:r w:rsidRPr="00C52622">
              <w:rPr>
                <w:b/>
              </w:rPr>
              <w:t>Employment Status:</w:t>
            </w:r>
            <w:r w:rsidR="00192C87" w:rsidRPr="00C52622">
              <w:rPr>
                <w:b/>
              </w:rPr>
              <w:t xml:space="preserve"> </w:t>
            </w:r>
            <w:r w:rsidR="00603321">
              <w:t xml:space="preserve">Permanent </w:t>
            </w:r>
            <w:r w:rsidR="001A2D2B">
              <w:t>P</w:t>
            </w:r>
            <w:r w:rsidR="00603321">
              <w:t xml:space="preserve">art </w:t>
            </w:r>
            <w:r w:rsidR="001A2D2B">
              <w:t>T</w:t>
            </w:r>
            <w:r w:rsidR="00603321">
              <w:t>ime</w:t>
            </w:r>
          </w:p>
        </w:tc>
        <w:tc>
          <w:tcPr>
            <w:tcW w:w="5105" w:type="dxa"/>
            <w:gridSpan w:val="2"/>
          </w:tcPr>
          <w:p w:rsidR="004A26AA" w:rsidRDefault="00BD6845" w:rsidP="00E859D2">
            <w:r w:rsidRPr="00C52622">
              <w:rPr>
                <w:b/>
              </w:rPr>
              <w:t>HOURS OF WORK:</w:t>
            </w:r>
            <w:r w:rsidR="00192C87" w:rsidRPr="00C52622">
              <w:rPr>
                <w:b/>
              </w:rPr>
              <w:t xml:space="preserve"> </w:t>
            </w:r>
          </w:p>
          <w:p w:rsidR="00E859D2" w:rsidRDefault="00E859D2" w:rsidP="00E859D2">
            <w:r>
              <w:t xml:space="preserve">Position 1: </w:t>
            </w:r>
            <w:r w:rsidR="0019670A">
              <w:t>46 hrs per fortnight</w:t>
            </w:r>
          </w:p>
          <w:p w:rsidR="0019670A" w:rsidRPr="00C52622" w:rsidRDefault="0019670A" w:rsidP="00E859D2">
            <w:pPr>
              <w:rPr>
                <w:b/>
              </w:rPr>
            </w:pPr>
            <w:r>
              <w:t>Position 2: 36 hrs per fortnight</w:t>
            </w:r>
          </w:p>
        </w:tc>
      </w:tr>
      <w:tr w:rsidR="004A26AA" w:rsidRPr="00C52622" w:rsidTr="00AC28DA">
        <w:trPr>
          <w:trHeight w:val="140"/>
        </w:trPr>
        <w:tc>
          <w:tcPr>
            <w:tcW w:w="4359" w:type="dxa"/>
          </w:tcPr>
          <w:p w:rsidR="004A26AA" w:rsidRPr="00C52622" w:rsidRDefault="00BD6845" w:rsidP="008F2825">
            <w:pPr>
              <w:rPr>
                <w:b/>
              </w:rPr>
            </w:pPr>
            <w:r w:rsidRPr="00C52622">
              <w:rPr>
                <w:b/>
              </w:rPr>
              <w:t>LOCATION:</w:t>
            </w:r>
            <w:r w:rsidR="00192C87" w:rsidRPr="00C52622">
              <w:rPr>
                <w:b/>
              </w:rPr>
              <w:t xml:space="preserve"> </w:t>
            </w:r>
            <w:r w:rsidR="008F2825" w:rsidRPr="00C52622">
              <w:t xml:space="preserve">Balranald Shire Council </w:t>
            </w:r>
            <w:r w:rsidR="001A2D2B">
              <w:t>Caravan P</w:t>
            </w:r>
            <w:r w:rsidR="00CE52DD">
              <w:t xml:space="preserve">ark </w:t>
            </w:r>
            <w:r w:rsidR="008F2825" w:rsidRPr="00C52622">
              <w:t>buildings and facilities</w:t>
            </w:r>
            <w:r w:rsidR="00CE6C0B" w:rsidRPr="00C52622">
              <w:rPr>
                <w:b/>
              </w:rPr>
              <w:t xml:space="preserve"> </w:t>
            </w:r>
          </w:p>
        </w:tc>
        <w:tc>
          <w:tcPr>
            <w:tcW w:w="5105" w:type="dxa"/>
            <w:gridSpan w:val="2"/>
          </w:tcPr>
          <w:p w:rsidR="004A26AA" w:rsidRPr="00C52622" w:rsidRDefault="00BD6845" w:rsidP="008F2825">
            <w:pPr>
              <w:rPr>
                <w:b/>
              </w:rPr>
            </w:pPr>
            <w:r w:rsidRPr="00C52622">
              <w:rPr>
                <w:b/>
              </w:rPr>
              <w:t>DESIGNATED MANAGEMENT POSITION:</w:t>
            </w:r>
            <w:r w:rsidR="00DE00CC" w:rsidRPr="00C52622">
              <w:rPr>
                <w:b/>
              </w:rPr>
              <w:t xml:space="preserve"> </w:t>
            </w:r>
            <w:r w:rsidR="00DE00CC" w:rsidRPr="00C52622">
              <w:t xml:space="preserve"> </w:t>
            </w:r>
            <w:r w:rsidR="008F2825" w:rsidRPr="00C52622">
              <w:t>No</w:t>
            </w:r>
          </w:p>
        </w:tc>
      </w:tr>
      <w:tr w:rsidR="00DE00CC" w:rsidRPr="00C52622" w:rsidTr="00AC28DA">
        <w:trPr>
          <w:trHeight w:val="140"/>
        </w:trPr>
        <w:tc>
          <w:tcPr>
            <w:tcW w:w="4359" w:type="dxa"/>
          </w:tcPr>
          <w:p w:rsidR="00DE00CC" w:rsidRPr="00C52622" w:rsidRDefault="00BD6845" w:rsidP="008F2825">
            <w:pPr>
              <w:rPr>
                <w:b/>
              </w:rPr>
            </w:pPr>
            <w:r w:rsidRPr="00C52622">
              <w:rPr>
                <w:b/>
              </w:rPr>
              <w:t>APPROVED BY:</w:t>
            </w:r>
            <w:r w:rsidR="00192C87" w:rsidRPr="00C52622">
              <w:rPr>
                <w:b/>
              </w:rPr>
              <w:t xml:space="preserve"> </w:t>
            </w:r>
            <w:r w:rsidR="003920D5" w:rsidRPr="00C52622">
              <w:t xml:space="preserve">General </w:t>
            </w:r>
            <w:r w:rsidR="008F2825" w:rsidRPr="00C52622">
              <w:t>Manager</w:t>
            </w:r>
          </w:p>
        </w:tc>
        <w:tc>
          <w:tcPr>
            <w:tcW w:w="5105" w:type="dxa"/>
            <w:gridSpan w:val="2"/>
          </w:tcPr>
          <w:p w:rsidR="00DE00CC" w:rsidRPr="00C52622" w:rsidRDefault="00BD6845" w:rsidP="001C1154">
            <w:pPr>
              <w:rPr>
                <w:b/>
              </w:rPr>
            </w:pPr>
            <w:r w:rsidRPr="00C52622">
              <w:rPr>
                <w:b/>
              </w:rPr>
              <w:t xml:space="preserve">REVIEW </w:t>
            </w:r>
            <w:r w:rsidR="00603321" w:rsidRPr="00C52622">
              <w:rPr>
                <w:b/>
              </w:rPr>
              <w:t>DATE:</w:t>
            </w:r>
            <w:r w:rsidR="00603321" w:rsidRPr="00603321">
              <w:t xml:space="preserve"> </w:t>
            </w:r>
            <w:r w:rsidR="001C1154">
              <w:t>June 2021</w:t>
            </w:r>
          </w:p>
        </w:tc>
      </w:tr>
      <w:tr w:rsidR="00BD6845" w:rsidRPr="00C52622" w:rsidTr="00AC28DA">
        <w:trPr>
          <w:trHeight w:val="140"/>
        </w:trPr>
        <w:tc>
          <w:tcPr>
            <w:tcW w:w="9464" w:type="dxa"/>
            <w:gridSpan w:val="3"/>
            <w:shd w:val="clear" w:color="auto" w:fill="00B0F0"/>
          </w:tcPr>
          <w:p w:rsidR="00BD6845" w:rsidRPr="00C52622" w:rsidRDefault="00BD6845" w:rsidP="007C3466">
            <w:pPr>
              <w:rPr>
                <w:b/>
              </w:rPr>
            </w:pPr>
            <w:r w:rsidRPr="00C52622">
              <w:rPr>
                <w:b/>
              </w:rPr>
              <w:t>OVERVIEW OF POSITION/PURPOSE</w:t>
            </w:r>
          </w:p>
        </w:tc>
      </w:tr>
      <w:tr w:rsidR="00BD6845" w:rsidRPr="00C52622" w:rsidTr="00AC28DA">
        <w:trPr>
          <w:trHeight w:val="140"/>
        </w:trPr>
        <w:tc>
          <w:tcPr>
            <w:tcW w:w="9464" w:type="dxa"/>
            <w:gridSpan w:val="3"/>
          </w:tcPr>
          <w:p w:rsidR="00DA3B88" w:rsidRPr="00C52622" w:rsidRDefault="00A57FBC" w:rsidP="00EE5C43">
            <w:pPr>
              <w:pStyle w:val="Default"/>
              <w:rPr>
                <w:rFonts w:asciiTheme="minorHAnsi" w:hAnsiTheme="minorHAnsi"/>
                <w:sz w:val="22"/>
                <w:szCs w:val="22"/>
              </w:rPr>
            </w:pPr>
            <w:r>
              <w:rPr>
                <w:rFonts w:asciiTheme="minorHAnsi" w:hAnsiTheme="minorHAnsi"/>
                <w:sz w:val="22"/>
                <w:szCs w:val="22"/>
              </w:rPr>
              <w:t>Balranald Caravan Park has facilities that include cabins</w:t>
            </w:r>
            <w:r w:rsidR="002F433F">
              <w:rPr>
                <w:rFonts w:asciiTheme="minorHAnsi" w:hAnsiTheme="minorHAnsi"/>
                <w:sz w:val="22"/>
                <w:szCs w:val="22"/>
              </w:rPr>
              <w:t xml:space="preserve"> and motel type rooms and is operated 7 days per week/365 days per year.  </w:t>
            </w:r>
            <w:r w:rsidR="008F2825" w:rsidRPr="00C52622">
              <w:rPr>
                <w:rFonts w:asciiTheme="minorHAnsi" w:hAnsiTheme="minorHAnsi"/>
                <w:sz w:val="22"/>
                <w:szCs w:val="22"/>
              </w:rPr>
              <w:t>The Cleaner</w:t>
            </w:r>
            <w:r w:rsidR="001A2D2B">
              <w:rPr>
                <w:rFonts w:asciiTheme="minorHAnsi" w:hAnsiTheme="minorHAnsi"/>
                <w:sz w:val="22"/>
                <w:szCs w:val="22"/>
              </w:rPr>
              <w:t>/Housekeeper</w:t>
            </w:r>
            <w:r w:rsidR="008F2825" w:rsidRPr="00C52622">
              <w:rPr>
                <w:rFonts w:asciiTheme="minorHAnsi" w:hAnsiTheme="minorHAnsi"/>
                <w:sz w:val="22"/>
                <w:szCs w:val="22"/>
              </w:rPr>
              <w:t xml:space="preserve"> will be responsible for cleaning </w:t>
            </w:r>
            <w:r w:rsidR="00EE535C">
              <w:rPr>
                <w:rFonts w:asciiTheme="minorHAnsi" w:hAnsiTheme="minorHAnsi"/>
                <w:sz w:val="22"/>
                <w:szCs w:val="22"/>
              </w:rPr>
              <w:t xml:space="preserve">rooms and common areas, disposing of trash, changing beds, and notifying </w:t>
            </w:r>
            <w:r w:rsidR="00EE5C43">
              <w:rPr>
                <w:rFonts w:asciiTheme="minorHAnsi" w:hAnsiTheme="minorHAnsi"/>
                <w:sz w:val="22"/>
                <w:szCs w:val="22"/>
              </w:rPr>
              <w:t xml:space="preserve">the Park </w:t>
            </w:r>
            <w:r w:rsidR="002F433F">
              <w:rPr>
                <w:rFonts w:asciiTheme="minorHAnsi" w:hAnsiTheme="minorHAnsi"/>
                <w:sz w:val="22"/>
                <w:szCs w:val="22"/>
              </w:rPr>
              <w:t xml:space="preserve">Manager of any </w:t>
            </w:r>
            <w:r w:rsidR="00EE535C">
              <w:rPr>
                <w:rFonts w:asciiTheme="minorHAnsi" w:hAnsiTheme="minorHAnsi"/>
                <w:sz w:val="22"/>
                <w:szCs w:val="22"/>
              </w:rPr>
              <w:t>maintenance</w:t>
            </w:r>
            <w:r w:rsidR="002F433F">
              <w:rPr>
                <w:rFonts w:asciiTheme="minorHAnsi" w:hAnsiTheme="minorHAnsi"/>
                <w:sz w:val="22"/>
                <w:szCs w:val="22"/>
              </w:rPr>
              <w:t xml:space="preserve"> </w:t>
            </w:r>
            <w:r w:rsidR="00EE535C">
              <w:rPr>
                <w:rFonts w:asciiTheme="minorHAnsi" w:hAnsiTheme="minorHAnsi"/>
                <w:sz w:val="22"/>
                <w:szCs w:val="22"/>
              </w:rPr>
              <w:t xml:space="preserve">issues. </w:t>
            </w:r>
          </w:p>
        </w:tc>
      </w:tr>
      <w:tr w:rsidR="00BD6845" w:rsidRPr="00C52622" w:rsidTr="00AC28DA">
        <w:trPr>
          <w:trHeight w:val="140"/>
        </w:trPr>
        <w:tc>
          <w:tcPr>
            <w:tcW w:w="4471" w:type="dxa"/>
            <w:gridSpan w:val="2"/>
          </w:tcPr>
          <w:p w:rsidR="00AD79F4" w:rsidRPr="00C52622" w:rsidRDefault="00AD79F4" w:rsidP="00AD79F4">
            <w:pPr>
              <w:rPr>
                <w:rFonts w:eastAsia="Times New Roman" w:cs="Arial"/>
                <w:b/>
                <w:lang w:eastAsia="en-AU"/>
              </w:rPr>
            </w:pPr>
            <w:r w:rsidRPr="00C52622">
              <w:rPr>
                <w:rFonts w:eastAsia="Times New Roman" w:cs="Arial"/>
                <w:b/>
                <w:lang w:eastAsia="en-AU"/>
              </w:rPr>
              <w:t>LINKS (INTERNAL)</w:t>
            </w:r>
          </w:p>
          <w:p w:rsidR="00BD6845" w:rsidRDefault="008F2825" w:rsidP="00DA3B88">
            <w:pPr>
              <w:numPr>
                <w:ilvl w:val="0"/>
                <w:numId w:val="2"/>
              </w:numPr>
            </w:pPr>
            <w:r w:rsidRPr="00C52622">
              <w:t>General Manager</w:t>
            </w:r>
          </w:p>
          <w:p w:rsidR="00EE535C" w:rsidRPr="00C52622" w:rsidRDefault="00EE535C" w:rsidP="00DA3B88">
            <w:pPr>
              <w:numPr>
                <w:ilvl w:val="0"/>
                <w:numId w:val="2"/>
              </w:numPr>
            </w:pPr>
            <w:r>
              <w:t>Caravan Park Managers</w:t>
            </w:r>
          </w:p>
          <w:p w:rsidR="00CE52DD" w:rsidRPr="00C52622" w:rsidRDefault="00CE52DD" w:rsidP="00DA3B88">
            <w:pPr>
              <w:numPr>
                <w:ilvl w:val="0"/>
                <w:numId w:val="2"/>
              </w:numPr>
            </w:pPr>
            <w:r w:rsidRPr="00CE52DD">
              <w:rPr>
                <w:rFonts w:cs="Arial"/>
                <w:sz w:val="21"/>
                <w:szCs w:val="21"/>
              </w:rPr>
              <w:t>Manager Community &amp; Tourism Services</w:t>
            </w:r>
          </w:p>
          <w:p w:rsidR="008F2825" w:rsidRPr="00C52622" w:rsidRDefault="008F2825" w:rsidP="00DA3B88">
            <w:pPr>
              <w:numPr>
                <w:ilvl w:val="0"/>
                <w:numId w:val="2"/>
              </w:numPr>
            </w:pPr>
            <w:r w:rsidRPr="00C52622">
              <w:t>Council Staff</w:t>
            </w:r>
          </w:p>
        </w:tc>
        <w:tc>
          <w:tcPr>
            <w:tcW w:w="4993" w:type="dxa"/>
          </w:tcPr>
          <w:p w:rsidR="00AD79F4" w:rsidRPr="00C52622" w:rsidRDefault="00AD79F4" w:rsidP="00AD79F4">
            <w:pPr>
              <w:rPr>
                <w:rFonts w:eastAsia="Times New Roman" w:cs="Arial"/>
                <w:b/>
                <w:lang w:eastAsia="en-AU"/>
              </w:rPr>
            </w:pPr>
            <w:r w:rsidRPr="00C52622">
              <w:rPr>
                <w:rFonts w:eastAsia="Times New Roman" w:cs="Arial"/>
                <w:b/>
                <w:lang w:eastAsia="en-AU"/>
              </w:rPr>
              <w:t>LINKS (EXTERNAL)</w:t>
            </w:r>
          </w:p>
          <w:p w:rsidR="00BD6845" w:rsidRPr="00C52622" w:rsidRDefault="008F2825" w:rsidP="00DA3B88">
            <w:pPr>
              <w:numPr>
                <w:ilvl w:val="0"/>
                <w:numId w:val="2"/>
              </w:numPr>
            </w:pPr>
            <w:r w:rsidRPr="00C52622">
              <w:t>General public</w:t>
            </w:r>
          </w:p>
          <w:p w:rsidR="008F2825" w:rsidRPr="00C52622" w:rsidRDefault="008F2825" w:rsidP="00DA3B88">
            <w:pPr>
              <w:numPr>
                <w:ilvl w:val="0"/>
                <w:numId w:val="2"/>
              </w:numPr>
            </w:pPr>
            <w:r w:rsidRPr="00C52622">
              <w:t>Contractors</w:t>
            </w:r>
          </w:p>
          <w:p w:rsidR="008F2825" w:rsidRPr="00C52622" w:rsidRDefault="008F2825" w:rsidP="00DA3B88">
            <w:pPr>
              <w:numPr>
                <w:ilvl w:val="0"/>
                <w:numId w:val="2"/>
              </w:numPr>
            </w:pPr>
            <w:r w:rsidRPr="00C52622">
              <w:t>Suppliers</w:t>
            </w:r>
            <w:bookmarkStart w:id="0" w:name="_GoBack"/>
            <w:bookmarkEnd w:id="0"/>
          </w:p>
        </w:tc>
      </w:tr>
      <w:tr w:rsidR="00AD79F4" w:rsidRPr="00C52622" w:rsidTr="00AC28DA">
        <w:trPr>
          <w:trHeight w:val="140"/>
        </w:trPr>
        <w:tc>
          <w:tcPr>
            <w:tcW w:w="9464" w:type="dxa"/>
            <w:gridSpan w:val="3"/>
            <w:shd w:val="clear" w:color="auto" w:fill="00B0F0"/>
          </w:tcPr>
          <w:p w:rsidR="00AD79F4" w:rsidRPr="00C52622" w:rsidRDefault="00AD79F4" w:rsidP="007C3466">
            <w:r w:rsidRPr="00C52622">
              <w:rPr>
                <w:b/>
              </w:rPr>
              <w:t>PERSONAL ATTRIBUTES APPLICABLE TO ALL POSITIONS</w:t>
            </w:r>
          </w:p>
        </w:tc>
      </w:tr>
      <w:tr w:rsidR="00AD79F4" w:rsidRPr="00C52622" w:rsidTr="00AC28DA">
        <w:trPr>
          <w:trHeight w:val="140"/>
        </w:trPr>
        <w:tc>
          <w:tcPr>
            <w:tcW w:w="4471" w:type="dxa"/>
            <w:gridSpan w:val="2"/>
          </w:tcPr>
          <w:p w:rsidR="00AD79F4" w:rsidRPr="00C52622" w:rsidRDefault="00AD79F4" w:rsidP="007C3466">
            <w:r w:rsidRPr="00C52622">
              <w:t>Display resilience and voice</w:t>
            </w:r>
          </w:p>
        </w:tc>
        <w:tc>
          <w:tcPr>
            <w:tcW w:w="4993" w:type="dxa"/>
          </w:tcPr>
          <w:p w:rsidR="00AD79F4" w:rsidRPr="00C52622" w:rsidRDefault="00AD79F4" w:rsidP="00AF437C">
            <w:r w:rsidRPr="00C52622">
              <w:t>Be open and honest, prepared to express your views and willing to accept and commit to change.</w:t>
            </w:r>
          </w:p>
        </w:tc>
      </w:tr>
      <w:tr w:rsidR="00AD79F4" w:rsidRPr="00C52622" w:rsidTr="00AC28DA">
        <w:trPr>
          <w:trHeight w:val="140"/>
        </w:trPr>
        <w:tc>
          <w:tcPr>
            <w:tcW w:w="4471" w:type="dxa"/>
            <w:gridSpan w:val="2"/>
          </w:tcPr>
          <w:p w:rsidR="00AD79F4" w:rsidRPr="00C52622" w:rsidRDefault="00AD79F4" w:rsidP="007C3466">
            <w:r w:rsidRPr="00C52622">
              <w:t>Act with Integrity</w:t>
            </w:r>
          </w:p>
        </w:tc>
        <w:tc>
          <w:tcPr>
            <w:tcW w:w="4993" w:type="dxa"/>
          </w:tcPr>
          <w:p w:rsidR="00AD79F4" w:rsidRPr="00C52622" w:rsidRDefault="00AD79F4" w:rsidP="00AF437C">
            <w:r w:rsidRPr="00C52622">
              <w:t>Be ethical and professional, and adhere to the Code of Conduct, Council Values and Work Standards</w:t>
            </w:r>
          </w:p>
        </w:tc>
      </w:tr>
      <w:tr w:rsidR="00AD79F4" w:rsidRPr="00C52622" w:rsidTr="00AC28DA">
        <w:trPr>
          <w:trHeight w:val="140"/>
        </w:trPr>
        <w:tc>
          <w:tcPr>
            <w:tcW w:w="4471" w:type="dxa"/>
            <w:gridSpan w:val="2"/>
          </w:tcPr>
          <w:p w:rsidR="00AD79F4" w:rsidRPr="00C52622" w:rsidRDefault="00AD79F4" w:rsidP="007C3466">
            <w:r w:rsidRPr="00C52622">
              <w:t>Manage Self, Deliver Results</w:t>
            </w:r>
          </w:p>
        </w:tc>
        <w:tc>
          <w:tcPr>
            <w:tcW w:w="4993" w:type="dxa"/>
          </w:tcPr>
          <w:p w:rsidR="00AD79F4" w:rsidRPr="00C52622" w:rsidRDefault="00AD79F4" w:rsidP="00AF437C">
            <w:r w:rsidRPr="00C52622">
              <w:t xml:space="preserve">Show drive and motivation, commitment to continuous learning and achieving results through efficient use of resources. </w:t>
            </w:r>
          </w:p>
          <w:p w:rsidR="00AD79F4" w:rsidRPr="00C52622" w:rsidRDefault="00AD79F4" w:rsidP="00AF437C">
            <w:r w:rsidRPr="00C52622">
              <w:t>Ability to operate within a budget.</w:t>
            </w:r>
          </w:p>
        </w:tc>
      </w:tr>
      <w:tr w:rsidR="00AD79F4" w:rsidRPr="00C52622" w:rsidTr="00AC28DA">
        <w:trPr>
          <w:trHeight w:val="140"/>
        </w:trPr>
        <w:tc>
          <w:tcPr>
            <w:tcW w:w="4471" w:type="dxa"/>
            <w:gridSpan w:val="2"/>
          </w:tcPr>
          <w:p w:rsidR="00AD79F4" w:rsidRPr="00C52622" w:rsidRDefault="00AD79F4" w:rsidP="007C3466">
            <w:r w:rsidRPr="00C52622">
              <w:t>Work Safely</w:t>
            </w:r>
          </w:p>
        </w:tc>
        <w:tc>
          <w:tcPr>
            <w:tcW w:w="4993" w:type="dxa"/>
          </w:tcPr>
          <w:p w:rsidR="00AD79F4" w:rsidRPr="00C52622" w:rsidRDefault="00AD79F4" w:rsidP="00AF437C">
            <w:r w:rsidRPr="00C52622">
              <w:t>Take care of own health and safety and that of others, be aware of hazards and promptly report same to WHS officer.</w:t>
            </w:r>
          </w:p>
        </w:tc>
      </w:tr>
      <w:tr w:rsidR="00AD79F4" w:rsidRPr="00C52622" w:rsidTr="00AC28DA">
        <w:trPr>
          <w:trHeight w:val="140"/>
        </w:trPr>
        <w:tc>
          <w:tcPr>
            <w:tcW w:w="4471" w:type="dxa"/>
            <w:gridSpan w:val="2"/>
          </w:tcPr>
          <w:p w:rsidR="00AD79F4" w:rsidRPr="00C52622" w:rsidRDefault="00AD79F4" w:rsidP="00AF437C">
            <w:r w:rsidRPr="00C52622">
              <w:t>Communicate Effectively, and work Collaboratively</w:t>
            </w:r>
          </w:p>
        </w:tc>
        <w:tc>
          <w:tcPr>
            <w:tcW w:w="4993" w:type="dxa"/>
          </w:tcPr>
          <w:p w:rsidR="00AD79F4" w:rsidRPr="00C52622" w:rsidRDefault="00AD79F4" w:rsidP="00AF437C">
            <w:r w:rsidRPr="00C52622">
              <w:t>Communicate clearly, actively listen to others and respond with respect; engage and collaborate with others and value their contribution.</w:t>
            </w:r>
          </w:p>
        </w:tc>
      </w:tr>
      <w:tr w:rsidR="00AD79F4" w:rsidRPr="00C52622" w:rsidTr="00AC28DA">
        <w:trPr>
          <w:trHeight w:val="140"/>
        </w:trPr>
        <w:tc>
          <w:tcPr>
            <w:tcW w:w="4471" w:type="dxa"/>
            <w:gridSpan w:val="2"/>
          </w:tcPr>
          <w:p w:rsidR="00AD79F4" w:rsidRPr="00C52622" w:rsidRDefault="00AD79F4" w:rsidP="007C3466">
            <w:r w:rsidRPr="00C52622">
              <w:t>Customer Service Focused</w:t>
            </w:r>
          </w:p>
        </w:tc>
        <w:tc>
          <w:tcPr>
            <w:tcW w:w="4993" w:type="dxa"/>
          </w:tcPr>
          <w:p w:rsidR="00AD79F4" w:rsidRPr="00C52622" w:rsidRDefault="00AD79F4" w:rsidP="00AF437C">
            <w:r w:rsidRPr="00C52622">
              <w:t>Provide customer centred services in line with organisational objectives and agreed service standards.</w:t>
            </w:r>
          </w:p>
        </w:tc>
      </w:tr>
      <w:tr w:rsidR="003E7C05" w:rsidRPr="00C52622" w:rsidTr="00AC28DA">
        <w:trPr>
          <w:trHeight w:val="140"/>
        </w:trPr>
        <w:tc>
          <w:tcPr>
            <w:tcW w:w="4471" w:type="dxa"/>
            <w:gridSpan w:val="2"/>
          </w:tcPr>
          <w:p w:rsidR="003E7C05" w:rsidRPr="00C52622" w:rsidRDefault="003E7C05" w:rsidP="007C3466">
            <w:r w:rsidRPr="00C52622">
              <w:t>Demonstrate accountability</w:t>
            </w:r>
          </w:p>
        </w:tc>
        <w:tc>
          <w:tcPr>
            <w:tcW w:w="4993" w:type="dxa"/>
          </w:tcPr>
          <w:p w:rsidR="003E7C05" w:rsidRPr="00C52622" w:rsidRDefault="003E7C05" w:rsidP="00AF437C">
            <w:r w:rsidRPr="00C52622">
              <w:t>Be responsible for own actions, adhere to legislation, policies and procedures and be proactive in identifying and addressing risk.</w:t>
            </w:r>
          </w:p>
        </w:tc>
      </w:tr>
      <w:tr w:rsidR="00C23D65" w:rsidRPr="00C52622" w:rsidTr="00AC28DA">
        <w:trPr>
          <w:trHeight w:val="140"/>
        </w:trPr>
        <w:tc>
          <w:tcPr>
            <w:tcW w:w="9464" w:type="dxa"/>
            <w:gridSpan w:val="3"/>
            <w:shd w:val="clear" w:color="auto" w:fill="00B0F0"/>
          </w:tcPr>
          <w:p w:rsidR="00C23D65" w:rsidRPr="00C52622" w:rsidRDefault="005C50FB" w:rsidP="007C3466">
            <w:pPr>
              <w:rPr>
                <w:b/>
              </w:rPr>
            </w:pPr>
            <w:r w:rsidRPr="00C52622">
              <w:rPr>
                <w:b/>
              </w:rPr>
              <w:t>KEY RESPONSIBILITY AREAS</w:t>
            </w:r>
          </w:p>
        </w:tc>
      </w:tr>
      <w:tr w:rsidR="00C23D65" w:rsidRPr="00C52622" w:rsidTr="00AC28DA">
        <w:trPr>
          <w:trHeight w:val="140"/>
        </w:trPr>
        <w:tc>
          <w:tcPr>
            <w:tcW w:w="9464" w:type="dxa"/>
            <w:gridSpan w:val="3"/>
          </w:tcPr>
          <w:p w:rsidR="00BD2A78" w:rsidRDefault="00BD2A78" w:rsidP="001C1154">
            <w:pPr>
              <w:pStyle w:val="Default"/>
              <w:rPr>
                <w:rFonts w:asciiTheme="minorHAnsi" w:hAnsiTheme="minorHAnsi"/>
                <w:sz w:val="22"/>
                <w:szCs w:val="22"/>
              </w:rPr>
            </w:pPr>
            <w:r>
              <w:rPr>
                <w:rFonts w:asciiTheme="minorHAnsi" w:hAnsiTheme="minorHAnsi"/>
                <w:sz w:val="22"/>
                <w:szCs w:val="22"/>
              </w:rPr>
              <w:t>Housekeeper Responsibilities:</w:t>
            </w:r>
          </w:p>
          <w:p w:rsidR="00A57FBC" w:rsidRDefault="00A57FBC" w:rsidP="001C1154">
            <w:pPr>
              <w:pStyle w:val="Default"/>
              <w:numPr>
                <w:ilvl w:val="0"/>
                <w:numId w:val="16"/>
              </w:numPr>
              <w:rPr>
                <w:rFonts w:asciiTheme="minorHAnsi" w:hAnsiTheme="minorHAnsi"/>
                <w:sz w:val="22"/>
                <w:szCs w:val="22"/>
              </w:rPr>
            </w:pPr>
            <w:r>
              <w:rPr>
                <w:rFonts w:asciiTheme="minorHAnsi" w:hAnsiTheme="minorHAnsi"/>
                <w:sz w:val="22"/>
                <w:szCs w:val="22"/>
              </w:rPr>
              <w:t>Cleaning duties in all guest rooms/cabins and back of house</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lastRenderedPageBreak/>
              <w:t>Keep facilities and common areas clean and maintained</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Vacuum, sweep and mop floors</w:t>
            </w:r>
          </w:p>
          <w:p w:rsidR="00A57FBC" w:rsidRDefault="00A57FBC" w:rsidP="001C1154">
            <w:pPr>
              <w:pStyle w:val="Default"/>
              <w:numPr>
                <w:ilvl w:val="0"/>
                <w:numId w:val="16"/>
              </w:numPr>
              <w:rPr>
                <w:rFonts w:asciiTheme="minorHAnsi" w:hAnsiTheme="minorHAnsi"/>
                <w:sz w:val="22"/>
                <w:szCs w:val="22"/>
              </w:rPr>
            </w:pPr>
            <w:r>
              <w:rPr>
                <w:rFonts w:asciiTheme="minorHAnsi" w:hAnsiTheme="minorHAnsi"/>
                <w:sz w:val="22"/>
                <w:szCs w:val="22"/>
              </w:rPr>
              <w:t>Clean fridges, cupboards and sinks</w:t>
            </w:r>
          </w:p>
          <w:p w:rsidR="00EE5C43" w:rsidRDefault="00EE5C43" w:rsidP="001C1154">
            <w:pPr>
              <w:pStyle w:val="Default"/>
              <w:numPr>
                <w:ilvl w:val="0"/>
                <w:numId w:val="16"/>
              </w:numPr>
              <w:rPr>
                <w:rFonts w:asciiTheme="minorHAnsi" w:hAnsiTheme="minorHAnsi"/>
                <w:sz w:val="22"/>
                <w:szCs w:val="22"/>
              </w:rPr>
            </w:pPr>
            <w:r>
              <w:rPr>
                <w:rFonts w:asciiTheme="minorHAnsi" w:hAnsiTheme="minorHAnsi"/>
                <w:sz w:val="22"/>
                <w:szCs w:val="22"/>
              </w:rPr>
              <w:t>Clean bathrooms</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 xml:space="preserve">Clean and restock </w:t>
            </w:r>
            <w:r w:rsidR="00A57FBC">
              <w:rPr>
                <w:rFonts w:asciiTheme="minorHAnsi" w:hAnsiTheme="minorHAnsi"/>
                <w:sz w:val="22"/>
                <w:szCs w:val="22"/>
              </w:rPr>
              <w:t>ablutions as required</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Clean up spills with appropriate equipment</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 xml:space="preserve">Notify managers of necessary </w:t>
            </w:r>
            <w:r w:rsidR="00A57FBC">
              <w:rPr>
                <w:rFonts w:asciiTheme="minorHAnsi" w:hAnsiTheme="minorHAnsi"/>
                <w:sz w:val="22"/>
                <w:szCs w:val="22"/>
              </w:rPr>
              <w:t xml:space="preserve">maintenance requirements and/or </w:t>
            </w:r>
            <w:r>
              <w:rPr>
                <w:rFonts w:asciiTheme="minorHAnsi" w:hAnsiTheme="minorHAnsi"/>
                <w:sz w:val="22"/>
                <w:szCs w:val="22"/>
              </w:rPr>
              <w:t>repairs</w:t>
            </w:r>
          </w:p>
          <w:p w:rsidR="00BD2A78" w:rsidRDefault="00EE5C43" w:rsidP="001C1154">
            <w:pPr>
              <w:pStyle w:val="Default"/>
              <w:numPr>
                <w:ilvl w:val="0"/>
                <w:numId w:val="16"/>
              </w:numPr>
              <w:rPr>
                <w:rFonts w:asciiTheme="minorHAnsi" w:hAnsiTheme="minorHAnsi"/>
                <w:sz w:val="22"/>
                <w:szCs w:val="22"/>
              </w:rPr>
            </w:pPr>
            <w:r>
              <w:rPr>
                <w:rFonts w:asciiTheme="minorHAnsi" w:hAnsiTheme="minorHAnsi"/>
                <w:sz w:val="22"/>
                <w:szCs w:val="22"/>
              </w:rPr>
              <w:t>Collect and dispose of rubbish</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Assist guests when necessary</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Keep linen room stocked</w:t>
            </w:r>
          </w:p>
          <w:p w:rsidR="00BD2A78" w:rsidRDefault="00BD2A78" w:rsidP="001C1154">
            <w:pPr>
              <w:pStyle w:val="Default"/>
              <w:numPr>
                <w:ilvl w:val="0"/>
                <w:numId w:val="16"/>
              </w:numPr>
              <w:rPr>
                <w:rFonts w:asciiTheme="minorHAnsi" w:hAnsiTheme="minorHAnsi"/>
                <w:sz w:val="22"/>
                <w:szCs w:val="22"/>
              </w:rPr>
            </w:pPr>
            <w:r>
              <w:rPr>
                <w:rFonts w:asciiTheme="minorHAnsi" w:hAnsiTheme="minorHAnsi"/>
                <w:sz w:val="22"/>
                <w:szCs w:val="22"/>
              </w:rPr>
              <w:t>Properly clean upholstered furniture</w:t>
            </w:r>
          </w:p>
          <w:p w:rsidR="00A57FBC" w:rsidRDefault="00A57FBC" w:rsidP="001C1154">
            <w:pPr>
              <w:pStyle w:val="Default"/>
              <w:numPr>
                <w:ilvl w:val="0"/>
                <w:numId w:val="16"/>
              </w:numPr>
              <w:rPr>
                <w:rFonts w:asciiTheme="minorHAnsi" w:hAnsiTheme="minorHAnsi"/>
                <w:sz w:val="22"/>
                <w:szCs w:val="22"/>
              </w:rPr>
            </w:pPr>
            <w:r>
              <w:rPr>
                <w:rFonts w:asciiTheme="minorHAnsi" w:hAnsiTheme="minorHAnsi"/>
                <w:sz w:val="22"/>
                <w:szCs w:val="22"/>
              </w:rPr>
              <w:t>Follow safety and sanitation policies</w:t>
            </w:r>
          </w:p>
          <w:p w:rsidR="002F433F" w:rsidRDefault="002F433F" w:rsidP="001C1154">
            <w:pPr>
              <w:pStyle w:val="Default"/>
              <w:numPr>
                <w:ilvl w:val="0"/>
                <w:numId w:val="16"/>
              </w:numPr>
              <w:rPr>
                <w:rFonts w:asciiTheme="minorHAnsi" w:hAnsiTheme="minorHAnsi"/>
                <w:sz w:val="22"/>
                <w:szCs w:val="22"/>
              </w:rPr>
            </w:pPr>
            <w:r>
              <w:rPr>
                <w:rFonts w:asciiTheme="minorHAnsi" w:hAnsiTheme="minorHAnsi"/>
                <w:sz w:val="22"/>
                <w:szCs w:val="22"/>
              </w:rPr>
              <w:t>C</w:t>
            </w:r>
            <w:r w:rsidR="00EE5C43">
              <w:rPr>
                <w:rFonts w:asciiTheme="minorHAnsi" w:hAnsiTheme="minorHAnsi"/>
                <w:sz w:val="22"/>
                <w:szCs w:val="22"/>
              </w:rPr>
              <w:t xml:space="preserve">omplete all necessary </w:t>
            </w:r>
            <w:r>
              <w:rPr>
                <w:rFonts w:asciiTheme="minorHAnsi" w:hAnsiTheme="minorHAnsi"/>
                <w:sz w:val="22"/>
                <w:szCs w:val="22"/>
              </w:rPr>
              <w:t>checklists</w:t>
            </w:r>
          </w:p>
          <w:p w:rsidR="00C74DFF" w:rsidRPr="00C52622" w:rsidRDefault="002F433F" w:rsidP="001C1154">
            <w:pPr>
              <w:pStyle w:val="Default"/>
              <w:numPr>
                <w:ilvl w:val="0"/>
                <w:numId w:val="16"/>
              </w:numPr>
              <w:rPr>
                <w:b/>
              </w:rPr>
            </w:pPr>
            <w:r w:rsidRPr="00B85228">
              <w:rPr>
                <w:rFonts w:asciiTheme="minorHAnsi" w:hAnsiTheme="minorHAnsi"/>
                <w:sz w:val="22"/>
                <w:szCs w:val="22"/>
              </w:rPr>
              <w:t>Monitor house supplies including cleaning materials, first aid supplies and linen</w:t>
            </w:r>
          </w:p>
        </w:tc>
      </w:tr>
      <w:tr w:rsidR="00C74DFF" w:rsidRPr="00C52622" w:rsidTr="00AC28DA">
        <w:trPr>
          <w:trHeight w:val="140"/>
        </w:trPr>
        <w:tc>
          <w:tcPr>
            <w:tcW w:w="9464" w:type="dxa"/>
            <w:gridSpan w:val="3"/>
            <w:shd w:val="clear" w:color="auto" w:fill="00B0F0"/>
          </w:tcPr>
          <w:p w:rsidR="00C74DFF" w:rsidRPr="00C52622" w:rsidRDefault="00D152AC" w:rsidP="007C3466">
            <w:pPr>
              <w:rPr>
                <w:b/>
              </w:rPr>
            </w:pPr>
            <w:r w:rsidRPr="00C52622">
              <w:rPr>
                <w:b/>
              </w:rPr>
              <w:lastRenderedPageBreak/>
              <w:t>GENERAL WORK REQUIREMENTS</w:t>
            </w:r>
          </w:p>
        </w:tc>
      </w:tr>
      <w:tr w:rsidR="00C74DFF" w:rsidRPr="00C52622" w:rsidTr="00AC28DA">
        <w:trPr>
          <w:trHeight w:val="140"/>
        </w:trPr>
        <w:tc>
          <w:tcPr>
            <w:tcW w:w="9464" w:type="dxa"/>
            <w:gridSpan w:val="3"/>
          </w:tcPr>
          <w:p w:rsidR="00D152AC" w:rsidRDefault="00D152AC" w:rsidP="00D152AC">
            <w:pPr>
              <w:autoSpaceDE w:val="0"/>
              <w:autoSpaceDN w:val="0"/>
              <w:adjustRightInd w:val="0"/>
              <w:jc w:val="both"/>
              <w:rPr>
                <w:b/>
              </w:rPr>
            </w:pPr>
            <w:r w:rsidRPr="00C52622">
              <w:rPr>
                <w:b/>
              </w:rPr>
              <w:t xml:space="preserve">General </w:t>
            </w:r>
          </w:p>
          <w:p w:rsidR="00BD2A78" w:rsidRPr="00BD2A78" w:rsidRDefault="00BD2A78" w:rsidP="00BD2A78">
            <w:pPr>
              <w:pStyle w:val="ListParagraph"/>
              <w:numPr>
                <w:ilvl w:val="0"/>
                <w:numId w:val="17"/>
              </w:numPr>
              <w:autoSpaceDE w:val="0"/>
              <w:autoSpaceDN w:val="0"/>
              <w:adjustRightInd w:val="0"/>
              <w:jc w:val="both"/>
            </w:pPr>
            <w:r w:rsidRPr="00BD2A78">
              <w:t>Ability to manage your time efficiently</w:t>
            </w:r>
          </w:p>
          <w:p w:rsidR="00BD2A78" w:rsidRPr="00BD2A78" w:rsidRDefault="00BD2A78" w:rsidP="00BD2A78">
            <w:pPr>
              <w:pStyle w:val="ListParagraph"/>
              <w:numPr>
                <w:ilvl w:val="0"/>
                <w:numId w:val="17"/>
              </w:numPr>
              <w:autoSpaceDE w:val="0"/>
              <w:autoSpaceDN w:val="0"/>
              <w:adjustRightInd w:val="0"/>
              <w:jc w:val="both"/>
            </w:pPr>
            <w:r w:rsidRPr="00BD2A78">
              <w:t>Work well unsupervised</w:t>
            </w:r>
          </w:p>
          <w:p w:rsidR="00BD2A78" w:rsidRPr="00BD2A78" w:rsidRDefault="00BD2A78" w:rsidP="00BD2A78">
            <w:pPr>
              <w:pStyle w:val="ListParagraph"/>
              <w:numPr>
                <w:ilvl w:val="0"/>
                <w:numId w:val="17"/>
              </w:numPr>
              <w:autoSpaceDE w:val="0"/>
              <w:autoSpaceDN w:val="0"/>
              <w:adjustRightInd w:val="0"/>
              <w:jc w:val="both"/>
            </w:pPr>
            <w:r w:rsidRPr="00BD2A78">
              <w:t>Handle basic maintenance and cleaning</w:t>
            </w:r>
          </w:p>
          <w:p w:rsidR="001C1154" w:rsidRPr="001C1154" w:rsidRDefault="00BD2A78" w:rsidP="001C1154">
            <w:pPr>
              <w:pStyle w:val="ListParagraph"/>
              <w:numPr>
                <w:ilvl w:val="0"/>
                <w:numId w:val="17"/>
              </w:numPr>
              <w:autoSpaceDE w:val="0"/>
              <w:autoSpaceDN w:val="0"/>
              <w:adjustRightInd w:val="0"/>
              <w:jc w:val="both"/>
              <w:rPr>
                <w:b/>
              </w:rPr>
            </w:pPr>
            <w:r w:rsidRPr="00BD2A78">
              <w:t>Ability to maintain a professional appearance and interact positively with caravan park guests</w:t>
            </w:r>
          </w:p>
          <w:p w:rsidR="00D152AC" w:rsidRPr="001C1154" w:rsidRDefault="00D152AC" w:rsidP="001C1154">
            <w:pPr>
              <w:pStyle w:val="ListParagraph"/>
              <w:numPr>
                <w:ilvl w:val="0"/>
                <w:numId w:val="17"/>
              </w:numPr>
              <w:autoSpaceDE w:val="0"/>
              <w:autoSpaceDN w:val="0"/>
              <w:adjustRightInd w:val="0"/>
              <w:ind w:left="142"/>
              <w:jc w:val="both"/>
              <w:rPr>
                <w:b/>
              </w:rPr>
            </w:pPr>
            <w:r w:rsidRPr="001C1154">
              <w:rPr>
                <w:rFonts w:cs="Arial"/>
              </w:rPr>
              <w:t>To provide the best customer service to both internal and external customers in accordance with Council’s policy and procedures in particular:</w:t>
            </w:r>
          </w:p>
          <w:p w:rsidR="00D152AC" w:rsidRPr="00C52622" w:rsidRDefault="00D152AC" w:rsidP="00D152AC">
            <w:pPr>
              <w:numPr>
                <w:ilvl w:val="0"/>
                <w:numId w:val="4"/>
              </w:numPr>
              <w:spacing w:after="120"/>
              <w:contextualSpacing/>
              <w:jc w:val="both"/>
              <w:rPr>
                <w:rFonts w:cs="Arial"/>
              </w:rPr>
            </w:pPr>
            <w:r w:rsidRPr="00C52622">
              <w:rPr>
                <w:rFonts w:cs="Arial"/>
              </w:rPr>
              <w:t>Ensuring that the public image of the Council as a service provider is always maintained in the highest integrity</w:t>
            </w:r>
          </w:p>
          <w:p w:rsidR="00D152AC" w:rsidRPr="00C52622" w:rsidRDefault="00D152AC" w:rsidP="00D152AC">
            <w:pPr>
              <w:numPr>
                <w:ilvl w:val="0"/>
                <w:numId w:val="4"/>
              </w:numPr>
              <w:tabs>
                <w:tab w:val="num" w:pos="851"/>
              </w:tabs>
              <w:spacing w:after="120"/>
              <w:contextualSpacing/>
              <w:jc w:val="both"/>
              <w:rPr>
                <w:rFonts w:cs="Arial"/>
                <w:b/>
              </w:rPr>
            </w:pPr>
            <w:r w:rsidRPr="00C52622">
              <w:rPr>
                <w:rFonts w:cs="Arial"/>
              </w:rPr>
              <w:t>To support Council objectives in the public forum</w:t>
            </w:r>
          </w:p>
          <w:p w:rsidR="00D152AC" w:rsidRPr="00C52622" w:rsidRDefault="00D152AC" w:rsidP="00D152AC">
            <w:pPr>
              <w:numPr>
                <w:ilvl w:val="0"/>
                <w:numId w:val="4"/>
              </w:numPr>
              <w:tabs>
                <w:tab w:val="num" w:pos="851"/>
              </w:tabs>
              <w:spacing w:after="120"/>
              <w:contextualSpacing/>
              <w:jc w:val="both"/>
              <w:rPr>
                <w:rFonts w:cs="Arial"/>
                <w:b/>
              </w:rPr>
            </w:pPr>
            <w:r w:rsidRPr="00C52622">
              <w:rPr>
                <w:rFonts w:cs="Arial"/>
              </w:rPr>
              <w:t>To display a positive attitude towards Council policy and decisions in relation to the position and the public image of the Council</w:t>
            </w:r>
          </w:p>
          <w:p w:rsidR="00D152AC" w:rsidRPr="00C52622" w:rsidRDefault="00D152AC" w:rsidP="00D152AC">
            <w:pPr>
              <w:numPr>
                <w:ilvl w:val="0"/>
                <w:numId w:val="4"/>
              </w:numPr>
              <w:spacing w:after="120"/>
              <w:contextualSpacing/>
              <w:jc w:val="both"/>
              <w:rPr>
                <w:rFonts w:cs="Arial"/>
                <w:b/>
              </w:rPr>
            </w:pPr>
            <w:r w:rsidRPr="00C52622">
              <w:rPr>
                <w:rFonts w:cs="Arial"/>
              </w:rPr>
              <w:t>To provide a positive personal contribution in the exchange of information between team members, across business departments and with customers</w:t>
            </w:r>
          </w:p>
          <w:p w:rsidR="00D152AC" w:rsidRPr="00C52622" w:rsidRDefault="00D152AC" w:rsidP="00D152AC">
            <w:pPr>
              <w:numPr>
                <w:ilvl w:val="0"/>
                <w:numId w:val="4"/>
              </w:numPr>
              <w:spacing w:after="120"/>
              <w:contextualSpacing/>
              <w:jc w:val="both"/>
              <w:rPr>
                <w:rFonts w:cs="Arial"/>
                <w:b/>
              </w:rPr>
            </w:pPr>
            <w:r w:rsidRPr="00C52622">
              <w:rPr>
                <w:rFonts w:cs="Arial"/>
              </w:rPr>
              <w:t>To contribute to a Service Improvement Program by participating in teams aimed at work improvement</w:t>
            </w:r>
          </w:p>
          <w:p w:rsidR="00D152AC" w:rsidRPr="00C52622" w:rsidRDefault="00D152AC" w:rsidP="00D152AC">
            <w:pPr>
              <w:numPr>
                <w:ilvl w:val="0"/>
                <w:numId w:val="4"/>
              </w:numPr>
              <w:spacing w:after="120"/>
              <w:contextualSpacing/>
              <w:jc w:val="both"/>
              <w:rPr>
                <w:rFonts w:cs="Arial"/>
                <w:b/>
              </w:rPr>
            </w:pPr>
            <w:r w:rsidRPr="00C52622">
              <w:rPr>
                <w:rFonts w:cs="Arial"/>
              </w:rPr>
              <w:t>To participate in training programs designed to increase efficiency and effectiveness</w:t>
            </w:r>
          </w:p>
          <w:p w:rsidR="00051DDB" w:rsidRPr="00310104" w:rsidRDefault="00051DDB" w:rsidP="00051DDB">
            <w:pPr>
              <w:spacing w:after="120"/>
              <w:contextualSpacing/>
              <w:jc w:val="both"/>
              <w:rPr>
                <w:rFonts w:ascii="Calibri" w:hAnsi="Calibri" w:cs="Arial"/>
              </w:rPr>
            </w:pPr>
            <w:r w:rsidRPr="00310104">
              <w:rPr>
                <w:b/>
              </w:rPr>
              <w:t>Risk Management</w:t>
            </w:r>
          </w:p>
          <w:p w:rsidR="00051DDB" w:rsidRPr="00310104" w:rsidRDefault="00051DDB" w:rsidP="00051DDB">
            <w:pPr>
              <w:numPr>
                <w:ilvl w:val="0"/>
                <w:numId w:val="4"/>
              </w:numPr>
              <w:spacing w:after="120"/>
              <w:contextualSpacing/>
              <w:jc w:val="both"/>
              <w:rPr>
                <w:rFonts w:ascii="Calibri" w:hAnsi="Calibri" w:cs="Arial"/>
                <w:b/>
              </w:rPr>
            </w:pPr>
            <w:r w:rsidRPr="00310104">
              <w:rPr>
                <w:rFonts w:ascii="Calibri" w:hAnsi="Calibri" w:cs="Arial"/>
              </w:rPr>
              <w:t>Observe risk management principles, policies and practices through the risk management strategy and operational procedure statements</w:t>
            </w:r>
          </w:p>
          <w:p w:rsidR="00D152AC" w:rsidRPr="00C52622" w:rsidRDefault="00D152AC" w:rsidP="00D152AC">
            <w:pPr>
              <w:spacing w:after="120"/>
              <w:contextualSpacing/>
              <w:jc w:val="both"/>
              <w:rPr>
                <w:rFonts w:cs="Arial"/>
                <w:b/>
              </w:rPr>
            </w:pPr>
            <w:r w:rsidRPr="00C52622">
              <w:rPr>
                <w:rFonts w:cs="Arial"/>
                <w:b/>
              </w:rPr>
              <w:t>Equal Employment Opportunity</w:t>
            </w:r>
          </w:p>
          <w:p w:rsidR="00D152AC" w:rsidRPr="00C52622" w:rsidRDefault="00D152AC" w:rsidP="00AC28DA">
            <w:pPr>
              <w:numPr>
                <w:ilvl w:val="0"/>
                <w:numId w:val="4"/>
              </w:numPr>
              <w:spacing w:after="120"/>
              <w:contextualSpacing/>
              <w:jc w:val="both"/>
            </w:pPr>
            <w:r w:rsidRPr="00C52622">
              <w:rPr>
                <w:rFonts w:cs="Arial"/>
              </w:rPr>
              <w:t>To actively support the principles and practices of Equal Employment Opportunity</w:t>
            </w:r>
          </w:p>
        </w:tc>
      </w:tr>
      <w:tr w:rsidR="00D152AC" w:rsidRPr="00C52622" w:rsidTr="00AC28DA">
        <w:tc>
          <w:tcPr>
            <w:tcW w:w="9464" w:type="dxa"/>
            <w:gridSpan w:val="3"/>
            <w:shd w:val="clear" w:color="auto" w:fill="00B0F0"/>
          </w:tcPr>
          <w:p w:rsidR="00D152AC" w:rsidRPr="00C52622" w:rsidRDefault="00D152AC" w:rsidP="007C3466">
            <w:pPr>
              <w:rPr>
                <w:b/>
              </w:rPr>
            </w:pPr>
            <w:r w:rsidRPr="00C52622">
              <w:rPr>
                <w:b/>
              </w:rPr>
              <w:t>QUALIFICATIONS AND EXPERIENCE</w:t>
            </w:r>
          </w:p>
        </w:tc>
      </w:tr>
      <w:tr w:rsidR="00D152AC" w:rsidRPr="00C52622" w:rsidTr="00AC28DA">
        <w:tc>
          <w:tcPr>
            <w:tcW w:w="9464" w:type="dxa"/>
            <w:gridSpan w:val="3"/>
          </w:tcPr>
          <w:p w:rsidR="00D152AC" w:rsidRPr="00C52622" w:rsidRDefault="00B5488C" w:rsidP="007C3466">
            <w:r w:rsidRPr="00C52622">
              <w:t>Essential:</w:t>
            </w:r>
          </w:p>
          <w:p w:rsidR="00B5488C" w:rsidRPr="00C52622" w:rsidRDefault="00134C27" w:rsidP="001F4446">
            <w:pPr>
              <w:pStyle w:val="Default"/>
              <w:numPr>
                <w:ilvl w:val="0"/>
                <w:numId w:val="4"/>
              </w:numPr>
              <w:rPr>
                <w:rFonts w:asciiTheme="minorHAnsi" w:hAnsiTheme="minorHAnsi"/>
                <w:sz w:val="22"/>
                <w:szCs w:val="22"/>
              </w:rPr>
            </w:pPr>
            <w:r w:rsidRPr="00C52622">
              <w:rPr>
                <w:rFonts w:asciiTheme="minorHAnsi" w:hAnsiTheme="minorHAnsi"/>
                <w:sz w:val="22"/>
                <w:szCs w:val="22"/>
              </w:rPr>
              <w:t>Understanding of Workplace Health and Safety requirements</w:t>
            </w:r>
          </w:p>
          <w:p w:rsidR="00134C27" w:rsidRDefault="00134C27" w:rsidP="001F4446">
            <w:pPr>
              <w:pStyle w:val="Default"/>
              <w:numPr>
                <w:ilvl w:val="0"/>
                <w:numId w:val="4"/>
              </w:numPr>
              <w:rPr>
                <w:rFonts w:asciiTheme="minorHAnsi" w:hAnsiTheme="minorHAnsi"/>
                <w:sz w:val="22"/>
                <w:szCs w:val="22"/>
              </w:rPr>
            </w:pPr>
            <w:r w:rsidRPr="00C52622">
              <w:rPr>
                <w:rFonts w:asciiTheme="minorHAnsi" w:hAnsiTheme="minorHAnsi"/>
                <w:sz w:val="22"/>
                <w:szCs w:val="22"/>
              </w:rPr>
              <w:t xml:space="preserve">Ability to work autonomously and with little direct </w:t>
            </w:r>
            <w:r w:rsidR="003F6E58">
              <w:rPr>
                <w:rFonts w:asciiTheme="minorHAnsi" w:hAnsiTheme="minorHAnsi"/>
                <w:sz w:val="22"/>
                <w:szCs w:val="22"/>
              </w:rPr>
              <w:t>supervision</w:t>
            </w:r>
          </w:p>
          <w:p w:rsidR="00A57FBC" w:rsidRDefault="00A57FBC" w:rsidP="001F4446">
            <w:pPr>
              <w:pStyle w:val="Default"/>
              <w:numPr>
                <w:ilvl w:val="0"/>
                <w:numId w:val="4"/>
              </w:numPr>
              <w:rPr>
                <w:rFonts w:asciiTheme="minorHAnsi" w:hAnsiTheme="minorHAnsi"/>
                <w:sz w:val="22"/>
                <w:szCs w:val="22"/>
              </w:rPr>
            </w:pPr>
            <w:r>
              <w:rPr>
                <w:rFonts w:asciiTheme="minorHAnsi" w:hAnsiTheme="minorHAnsi"/>
                <w:sz w:val="22"/>
                <w:szCs w:val="22"/>
              </w:rPr>
              <w:t>Excellent communication and organizational skills</w:t>
            </w:r>
          </w:p>
          <w:p w:rsidR="00A57FBC" w:rsidRDefault="00A57FBC" w:rsidP="001F4446">
            <w:pPr>
              <w:pStyle w:val="Default"/>
              <w:numPr>
                <w:ilvl w:val="0"/>
                <w:numId w:val="4"/>
              </w:numPr>
              <w:rPr>
                <w:rFonts w:asciiTheme="minorHAnsi" w:hAnsiTheme="minorHAnsi"/>
                <w:sz w:val="22"/>
                <w:szCs w:val="22"/>
              </w:rPr>
            </w:pPr>
            <w:r>
              <w:rPr>
                <w:rFonts w:asciiTheme="minorHAnsi" w:hAnsiTheme="minorHAnsi"/>
                <w:sz w:val="22"/>
                <w:szCs w:val="22"/>
              </w:rPr>
              <w:t>Strong interpersonal and problem-solving abilities</w:t>
            </w:r>
          </w:p>
          <w:p w:rsidR="00A57FBC" w:rsidRDefault="00A57FBC" w:rsidP="001F4446">
            <w:pPr>
              <w:pStyle w:val="Default"/>
              <w:numPr>
                <w:ilvl w:val="0"/>
                <w:numId w:val="4"/>
              </w:numPr>
              <w:rPr>
                <w:rFonts w:asciiTheme="minorHAnsi" w:hAnsiTheme="minorHAnsi"/>
                <w:sz w:val="22"/>
                <w:szCs w:val="22"/>
              </w:rPr>
            </w:pPr>
            <w:r>
              <w:rPr>
                <w:rFonts w:asciiTheme="minorHAnsi" w:hAnsiTheme="minorHAnsi"/>
                <w:sz w:val="22"/>
                <w:szCs w:val="22"/>
              </w:rPr>
              <w:t>Highly responsible and reliable</w:t>
            </w:r>
          </w:p>
          <w:p w:rsidR="001C1154" w:rsidRDefault="001C1154" w:rsidP="001F4446">
            <w:pPr>
              <w:pStyle w:val="Default"/>
              <w:numPr>
                <w:ilvl w:val="0"/>
                <w:numId w:val="4"/>
              </w:numPr>
              <w:rPr>
                <w:rFonts w:asciiTheme="minorHAnsi" w:hAnsiTheme="minorHAnsi"/>
                <w:sz w:val="22"/>
                <w:szCs w:val="22"/>
              </w:rPr>
            </w:pPr>
            <w:r>
              <w:rPr>
                <w:rFonts w:asciiTheme="minorHAnsi" w:hAnsiTheme="minorHAnsi"/>
                <w:sz w:val="22"/>
                <w:szCs w:val="22"/>
              </w:rPr>
              <w:t>Current Class C Drivers Licence (NSW)</w:t>
            </w:r>
          </w:p>
          <w:p w:rsidR="001C1154" w:rsidRDefault="001C1154" w:rsidP="001F4446">
            <w:pPr>
              <w:pStyle w:val="Default"/>
              <w:numPr>
                <w:ilvl w:val="0"/>
                <w:numId w:val="4"/>
              </w:numPr>
              <w:rPr>
                <w:rFonts w:asciiTheme="minorHAnsi" w:hAnsiTheme="minorHAnsi"/>
                <w:sz w:val="22"/>
                <w:szCs w:val="22"/>
              </w:rPr>
            </w:pPr>
            <w:r>
              <w:rPr>
                <w:rFonts w:asciiTheme="minorHAnsi" w:hAnsiTheme="minorHAnsi"/>
                <w:sz w:val="22"/>
                <w:szCs w:val="22"/>
              </w:rPr>
              <w:t>Current NSW Working with Children Check (or ability to obtain prior to commencement)</w:t>
            </w:r>
          </w:p>
          <w:p w:rsidR="001C1154" w:rsidRDefault="001C1154" w:rsidP="001F4446">
            <w:pPr>
              <w:pStyle w:val="Default"/>
              <w:numPr>
                <w:ilvl w:val="0"/>
                <w:numId w:val="4"/>
              </w:numPr>
              <w:rPr>
                <w:rFonts w:asciiTheme="minorHAnsi" w:hAnsiTheme="minorHAnsi"/>
                <w:sz w:val="22"/>
                <w:szCs w:val="22"/>
              </w:rPr>
            </w:pPr>
            <w:r>
              <w:rPr>
                <w:rFonts w:asciiTheme="minorHAnsi" w:hAnsiTheme="minorHAnsi"/>
                <w:sz w:val="22"/>
                <w:szCs w:val="22"/>
              </w:rPr>
              <w:lastRenderedPageBreak/>
              <w:t>Satisfactory Criminal Record Check</w:t>
            </w:r>
          </w:p>
          <w:p w:rsidR="00A57FBC" w:rsidRPr="00C52622" w:rsidRDefault="00A57FBC" w:rsidP="001F4446">
            <w:pPr>
              <w:pStyle w:val="Default"/>
              <w:numPr>
                <w:ilvl w:val="0"/>
                <w:numId w:val="4"/>
              </w:numPr>
              <w:rPr>
                <w:rFonts w:asciiTheme="minorHAnsi" w:hAnsiTheme="minorHAnsi"/>
                <w:sz w:val="22"/>
                <w:szCs w:val="22"/>
              </w:rPr>
            </w:pPr>
            <w:r>
              <w:rPr>
                <w:rFonts w:asciiTheme="minorHAnsi" w:hAnsiTheme="minorHAnsi"/>
                <w:sz w:val="22"/>
                <w:szCs w:val="22"/>
              </w:rPr>
              <w:t>Ability to work cohesively as part of a team</w:t>
            </w:r>
          </w:p>
          <w:p w:rsidR="00B5488C" w:rsidRPr="00C52622" w:rsidRDefault="00B5488C" w:rsidP="00B5488C">
            <w:pPr>
              <w:pStyle w:val="Default"/>
              <w:rPr>
                <w:rFonts w:asciiTheme="minorHAnsi" w:hAnsiTheme="minorHAnsi"/>
                <w:sz w:val="22"/>
                <w:szCs w:val="22"/>
              </w:rPr>
            </w:pPr>
            <w:r w:rsidRPr="00C52622">
              <w:rPr>
                <w:rFonts w:asciiTheme="minorHAnsi" w:hAnsiTheme="minorHAnsi"/>
                <w:sz w:val="22"/>
                <w:szCs w:val="22"/>
              </w:rPr>
              <w:t>Desirable:</w:t>
            </w:r>
          </w:p>
          <w:p w:rsidR="001C1154" w:rsidRDefault="001C1154" w:rsidP="00B85228">
            <w:pPr>
              <w:pStyle w:val="Default"/>
              <w:numPr>
                <w:ilvl w:val="0"/>
                <w:numId w:val="14"/>
              </w:numPr>
              <w:rPr>
                <w:rFonts w:asciiTheme="minorHAnsi" w:hAnsiTheme="minorHAnsi"/>
                <w:sz w:val="22"/>
                <w:szCs w:val="22"/>
              </w:rPr>
            </w:pPr>
            <w:r>
              <w:rPr>
                <w:rFonts w:asciiTheme="minorHAnsi" w:hAnsiTheme="minorHAnsi"/>
                <w:sz w:val="22"/>
                <w:szCs w:val="22"/>
              </w:rPr>
              <w:t>Certificate II in Cleaning Operations (or other relevant qualifications)</w:t>
            </w:r>
          </w:p>
          <w:p w:rsidR="006D544F" w:rsidRDefault="00592011" w:rsidP="00B85228">
            <w:pPr>
              <w:pStyle w:val="Default"/>
              <w:numPr>
                <w:ilvl w:val="0"/>
                <w:numId w:val="14"/>
              </w:numPr>
              <w:rPr>
                <w:rFonts w:asciiTheme="minorHAnsi" w:hAnsiTheme="minorHAnsi"/>
                <w:sz w:val="22"/>
                <w:szCs w:val="22"/>
              </w:rPr>
            </w:pPr>
            <w:r w:rsidRPr="00C52622">
              <w:rPr>
                <w:rFonts w:asciiTheme="minorHAnsi" w:hAnsiTheme="minorHAnsi"/>
                <w:sz w:val="22"/>
                <w:szCs w:val="22"/>
              </w:rPr>
              <w:t xml:space="preserve">Previous experience in cleaning and </w:t>
            </w:r>
            <w:r w:rsidR="001C1154">
              <w:rPr>
                <w:rFonts w:asciiTheme="minorHAnsi" w:hAnsiTheme="minorHAnsi"/>
                <w:sz w:val="22"/>
                <w:szCs w:val="22"/>
              </w:rPr>
              <w:t>maintenance</w:t>
            </w:r>
          </w:p>
          <w:p w:rsidR="001C1154" w:rsidRPr="00C52622" w:rsidRDefault="001C1154" w:rsidP="00B85228">
            <w:pPr>
              <w:pStyle w:val="Default"/>
              <w:numPr>
                <w:ilvl w:val="0"/>
                <w:numId w:val="14"/>
              </w:numPr>
              <w:rPr>
                <w:rFonts w:asciiTheme="minorHAnsi" w:hAnsiTheme="minorHAnsi"/>
                <w:sz w:val="22"/>
                <w:szCs w:val="22"/>
              </w:rPr>
            </w:pPr>
            <w:r>
              <w:rPr>
                <w:rFonts w:asciiTheme="minorHAnsi" w:hAnsiTheme="minorHAnsi"/>
                <w:sz w:val="22"/>
                <w:szCs w:val="22"/>
              </w:rPr>
              <w:t>First Aid Certificate (or ability to acquire within 3 months of commencement)</w:t>
            </w:r>
          </w:p>
        </w:tc>
      </w:tr>
    </w:tbl>
    <w:tbl>
      <w:tblPr>
        <w:tblStyle w:val="TableGrid"/>
        <w:tblpPr w:leftFromText="180" w:rightFromText="180" w:vertAnchor="text" w:horzAnchor="margin" w:tblpY="16"/>
        <w:tblOverlap w:val="never"/>
        <w:tblW w:w="9464" w:type="dxa"/>
        <w:tblLook w:val="04A0" w:firstRow="1" w:lastRow="0" w:firstColumn="1" w:lastColumn="0" w:noHBand="0" w:noVBand="1"/>
      </w:tblPr>
      <w:tblGrid>
        <w:gridCol w:w="9464"/>
      </w:tblGrid>
      <w:tr w:rsidR="006D544F" w:rsidRPr="00C52622" w:rsidTr="00AC28DA">
        <w:tc>
          <w:tcPr>
            <w:tcW w:w="9464" w:type="dxa"/>
            <w:shd w:val="clear" w:color="auto" w:fill="00B0F0"/>
          </w:tcPr>
          <w:p w:rsidR="006D544F" w:rsidRPr="00C52622" w:rsidRDefault="006D544F" w:rsidP="00AC28DA">
            <w:pPr>
              <w:rPr>
                <w:b/>
              </w:rPr>
            </w:pPr>
            <w:r w:rsidRPr="00C52622">
              <w:rPr>
                <w:b/>
              </w:rPr>
              <w:lastRenderedPageBreak/>
              <w:t>A</w:t>
            </w:r>
            <w:r w:rsidR="00603321">
              <w:rPr>
                <w:b/>
              </w:rPr>
              <w:t>D</w:t>
            </w:r>
            <w:r w:rsidRPr="00C52622">
              <w:rPr>
                <w:b/>
              </w:rPr>
              <w:t>HERENCE TO COUNCIL’S POLICIES AND PROCEDURES</w:t>
            </w:r>
          </w:p>
        </w:tc>
      </w:tr>
      <w:tr w:rsidR="006D544F" w:rsidRPr="00C52622" w:rsidTr="00AC28DA">
        <w:trPr>
          <w:trHeight w:val="5802"/>
        </w:trPr>
        <w:tc>
          <w:tcPr>
            <w:tcW w:w="9464" w:type="dxa"/>
          </w:tcPr>
          <w:p w:rsidR="006D544F" w:rsidRPr="00C52622" w:rsidRDefault="006D544F" w:rsidP="00AC28DA">
            <w:pPr>
              <w:spacing w:after="120"/>
              <w:contextualSpacing/>
              <w:jc w:val="both"/>
              <w:rPr>
                <w:rFonts w:cs="Arial"/>
                <w:bCs/>
              </w:rPr>
            </w:pPr>
            <w:r w:rsidRPr="00C52622">
              <w:rPr>
                <w:rFonts w:cs="Arial"/>
                <w:bCs/>
              </w:rPr>
              <w:t>I hereby agree to abide by the Council’s Policies and Procedures in relation to all employment and work matters.</w:t>
            </w:r>
          </w:p>
          <w:p w:rsidR="006D544F" w:rsidRPr="00C52622" w:rsidRDefault="006D544F" w:rsidP="00AC28DA">
            <w:pPr>
              <w:spacing w:after="120"/>
              <w:contextualSpacing/>
              <w:jc w:val="both"/>
              <w:rPr>
                <w:rFonts w:cs="Arial"/>
                <w:bCs/>
              </w:rPr>
            </w:pPr>
          </w:p>
          <w:p w:rsidR="006D544F" w:rsidRPr="00C52622" w:rsidRDefault="006D544F" w:rsidP="00AC28DA">
            <w:pPr>
              <w:spacing w:after="120"/>
              <w:contextualSpacing/>
              <w:jc w:val="both"/>
              <w:rPr>
                <w:rFonts w:eastAsia="Times New Roman" w:cs="Arial"/>
                <w:lang w:val="en-US"/>
              </w:rPr>
            </w:pPr>
            <w:r w:rsidRPr="00C52622">
              <w:rPr>
                <w:rFonts w:eastAsia="Times New Roman" w:cs="Arial"/>
                <w:lang w:val="en-US"/>
              </w:rPr>
              <w:t>This is to state that I am aware of and have agreed to the conditions and responsibilities as outlined in this Position Description and understand that:</w:t>
            </w:r>
          </w:p>
          <w:p w:rsidR="006D544F" w:rsidRPr="00C52622" w:rsidRDefault="006D544F" w:rsidP="00AC28DA">
            <w:pPr>
              <w:spacing w:after="120"/>
              <w:contextualSpacing/>
              <w:jc w:val="both"/>
              <w:rPr>
                <w:rFonts w:eastAsia="Times New Roman" w:cs="Arial"/>
                <w:lang w:val="en-US"/>
              </w:rPr>
            </w:pPr>
          </w:p>
          <w:p w:rsidR="006D544F" w:rsidRPr="00C52622" w:rsidRDefault="006D544F" w:rsidP="00AC28DA">
            <w:pPr>
              <w:numPr>
                <w:ilvl w:val="0"/>
                <w:numId w:val="1"/>
              </w:numPr>
              <w:spacing w:after="120"/>
              <w:ind w:left="709" w:hanging="709"/>
              <w:contextualSpacing/>
              <w:jc w:val="both"/>
              <w:rPr>
                <w:rFonts w:eastAsia="Times New Roman" w:cs="Arial"/>
                <w:lang w:val="en-US"/>
              </w:rPr>
            </w:pPr>
            <w:r w:rsidRPr="00C52622">
              <w:rPr>
                <w:rFonts w:eastAsia="Times New Roman" w:cs="Arial"/>
                <w:lang w:val="en-US"/>
              </w:rPr>
              <w:t>My performance will be continuously monitored and measured in accordance with these criteria; and</w:t>
            </w:r>
          </w:p>
          <w:p w:rsidR="006D544F" w:rsidRPr="00C52622" w:rsidRDefault="006D544F" w:rsidP="00AC28DA">
            <w:pPr>
              <w:numPr>
                <w:ilvl w:val="0"/>
                <w:numId w:val="1"/>
              </w:numPr>
              <w:spacing w:after="120"/>
              <w:ind w:left="709" w:hanging="709"/>
              <w:contextualSpacing/>
              <w:jc w:val="both"/>
              <w:rPr>
                <w:rFonts w:eastAsia="Times New Roman" w:cs="Arial"/>
                <w:lang w:val="en-US"/>
              </w:rPr>
            </w:pPr>
            <w:r w:rsidRPr="00C52622">
              <w:rPr>
                <w:rFonts w:eastAsia="Times New Roman" w:cs="Arial"/>
                <w:lang w:val="en-US"/>
              </w:rPr>
              <w:t>I will establish an agreed set of Key Performance Indicators with the Director and General Manager within 60 days of my commencement.</w:t>
            </w:r>
          </w:p>
          <w:p w:rsidR="006D544F" w:rsidRPr="00C52622" w:rsidRDefault="006D544F" w:rsidP="00AC28DA">
            <w:pPr>
              <w:spacing w:after="120"/>
              <w:contextualSpacing/>
              <w:jc w:val="both"/>
              <w:rPr>
                <w:rFonts w:eastAsia="Times New Roman" w:cs="Arial"/>
                <w:lang w:val="en-US"/>
              </w:rPr>
            </w:pPr>
          </w:p>
          <w:p w:rsidR="006D544F" w:rsidRPr="00C52622" w:rsidRDefault="006D544F" w:rsidP="00AC28DA">
            <w:pPr>
              <w:spacing w:after="120"/>
              <w:contextualSpacing/>
              <w:jc w:val="both"/>
              <w:rPr>
                <w:rFonts w:eastAsia="Times New Roman" w:cs="Arial"/>
                <w:lang w:val="en-US"/>
              </w:rPr>
            </w:pPr>
            <w:r w:rsidRPr="00C52622">
              <w:rPr>
                <w:rFonts w:eastAsia="Times New Roman" w:cs="Arial"/>
                <w:lang w:val="en-US"/>
              </w:rPr>
              <w:t>I also understand that my performance will be appraised on an annual basis in accordance with performance measures as set out in the Staff Development Scheme for this position and that both this Position Description and the Staff Development Scheme will be reviewed and updated on an annual basis.</w:t>
            </w:r>
          </w:p>
          <w:p w:rsidR="00603321" w:rsidRDefault="00603321" w:rsidP="00AC28DA">
            <w:pPr>
              <w:tabs>
                <w:tab w:val="left" w:pos="5670"/>
              </w:tabs>
              <w:jc w:val="both"/>
              <w:rPr>
                <w:rFonts w:eastAsia="Times New Roman" w:cs="Arial"/>
                <w:lang w:val="en-US"/>
              </w:rPr>
            </w:pPr>
          </w:p>
          <w:p w:rsidR="006D544F" w:rsidRPr="00C52622" w:rsidRDefault="006D544F" w:rsidP="00AC28DA">
            <w:pPr>
              <w:tabs>
                <w:tab w:val="left" w:pos="5670"/>
              </w:tabs>
              <w:jc w:val="both"/>
              <w:rPr>
                <w:rFonts w:eastAsia="Times New Roman" w:cs="Arial"/>
                <w:lang w:val="en-US"/>
              </w:rPr>
            </w:pPr>
            <w:r w:rsidRPr="00C52622">
              <w:rPr>
                <w:rFonts w:eastAsia="Times New Roman" w:cs="Arial"/>
                <w:lang w:val="en-US"/>
              </w:rPr>
              <w:t>…………………………………………………..….</w:t>
            </w:r>
            <w:r w:rsidRPr="00C52622">
              <w:rPr>
                <w:rFonts w:eastAsia="Times New Roman" w:cs="Arial"/>
                <w:lang w:val="en-US"/>
              </w:rPr>
              <w:tab/>
            </w:r>
            <w:r w:rsidRPr="00C52622">
              <w:rPr>
                <w:rFonts w:eastAsia="Times New Roman" w:cs="Arial"/>
                <w:lang w:val="en-US"/>
              </w:rPr>
              <w:tab/>
              <w:t>………./………./……….</w:t>
            </w:r>
          </w:p>
          <w:p w:rsidR="006D544F" w:rsidRPr="00C52622" w:rsidRDefault="006D544F" w:rsidP="00AC28DA">
            <w:pPr>
              <w:tabs>
                <w:tab w:val="left" w:pos="1418"/>
                <w:tab w:val="left" w:pos="6521"/>
              </w:tabs>
              <w:jc w:val="both"/>
              <w:rPr>
                <w:rFonts w:eastAsia="Times New Roman" w:cs="Arial"/>
                <w:b/>
                <w:lang w:val="en-US"/>
              </w:rPr>
            </w:pPr>
            <w:r w:rsidRPr="00C52622">
              <w:rPr>
                <w:rFonts w:eastAsia="Times New Roman" w:cs="Arial"/>
                <w:lang w:val="en-US"/>
              </w:rPr>
              <w:tab/>
            </w:r>
            <w:r w:rsidRPr="00C52622">
              <w:rPr>
                <w:rFonts w:eastAsia="Times New Roman" w:cs="Arial"/>
                <w:b/>
                <w:lang w:val="en-US"/>
              </w:rPr>
              <w:t>Incumbent</w:t>
            </w:r>
            <w:r w:rsidRPr="00C52622">
              <w:rPr>
                <w:rFonts w:eastAsia="Times New Roman" w:cs="Arial"/>
                <w:b/>
                <w:lang w:val="en-US"/>
              </w:rPr>
              <w:tab/>
              <w:t>Date</w:t>
            </w:r>
          </w:p>
          <w:p w:rsidR="006D544F" w:rsidRPr="00C52622" w:rsidRDefault="006D544F" w:rsidP="00AC28DA">
            <w:pPr>
              <w:tabs>
                <w:tab w:val="left" w:pos="1418"/>
                <w:tab w:val="left" w:pos="6521"/>
              </w:tabs>
              <w:jc w:val="both"/>
              <w:rPr>
                <w:rFonts w:eastAsia="Times New Roman" w:cs="Arial"/>
                <w:b/>
                <w:lang w:val="en-US"/>
              </w:rPr>
            </w:pPr>
          </w:p>
          <w:p w:rsidR="006D544F" w:rsidRPr="00C52622" w:rsidRDefault="006D544F" w:rsidP="00AC28DA">
            <w:pPr>
              <w:tabs>
                <w:tab w:val="left" w:pos="5670"/>
              </w:tabs>
              <w:jc w:val="both"/>
              <w:rPr>
                <w:rFonts w:eastAsia="Times New Roman" w:cs="Arial"/>
                <w:lang w:val="en-US"/>
              </w:rPr>
            </w:pPr>
            <w:r w:rsidRPr="00C52622">
              <w:rPr>
                <w:rFonts w:eastAsia="Times New Roman" w:cs="Arial"/>
                <w:lang w:val="en-US"/>
              </w:rPr>
              <w:t>…………………………………………………..….</w:t>
            </w:r>
            <w:r w:rsidRPr="00C52622">
              <w:rPr>
                <w:rFonts w:eastAsia="Times New Roman" w:cs="Arial"/>
                <w:lang w:val="en-US"/>
              </w:rPr>
              <w:tab/>
            </w:r>
            <w:r w:rsidRPr="00C52622">
              <w:rPr>
                <w:rFonts w:eastAsia="Times New Roman" w:cs="Arial"/>
                <w:lang w:val="en-US"/>
              </w:rPr>
              <w:tab/>
              <w:t>………./………./……….</w:t>
            </w:r>
          </w:p>
          <w:p w:rsidR="006D544F" w:rsidRPr="00C52622" w:rsidRDefault="006D544F" w:rsidP="00AC28DA">
            <w:pPr>
              <w:tabs>
                <w:tab w:val="left" w:pos="1418"/>
                <w:tab w:val="left" w:pos="6521"/>
              </w:tabs>
              <w:jc w:val="both"/>
            </w:pPr>
            <w:r w:rsidRPr="00C52622">
              <w:rPr>
                <w:rFonts w:eastAsia="Times New Roman" w:cs="Arial"/>
                <w:lang w:val="en-US"/>
              </w:rPr>
              <w:tab/>
            </w:r>
            <w:r w:rsidRPr="00C52622">
              <w:rPr>
                <w:rFonts w:eastAsia="Times New Roman" w:cs="Arial"/>
                <w:b/>
                <w:bCs/>
                <w:lang w:val="en-US"/>
              </w:rPr>
              <w:t>Supervisor</w:t>
            </w:r>
            <w:r w:rsidRPr="00C52622">
              <w:rPr>
                <w:rFonts w:eastAsia="Times New Roman" w:cs="Arial"/>
                <w:b/>
                <w:lang w:val="en-US"/>
              </w:rPr>
              <w:tab/>
              <w:t>Date</w:t>
            </w:r>
          </w:p>
        </w:tc>
      </w:tr>
    </w:tbl>
    <w:p w:rsidR="00147CDD" w:rsidRPr="00C52622" w:rsidRDefault="00C950D6" w:rsidP="00147CDD">
      <w:r w:rsidRPr="00C52622">
        <w:br w:type="textWrapping" w:clear="all"/>
      </w:r>
    </w:p>
    <w:sectPr w:rsidR="00147CDD" w:rsidRPr="00C52622" w:rsidSect="00E764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3C" w:rsidRDefault="0041733C" w:rsidP="000B6239">
      <w:pPr>
        <w:spacing w:after="0" w:line="240" w:lineRule="auto"/>
      </w:pPr>
      <w:r>
        <w:separator/>
      </w:r>
    </w:p>
  </w:endnote>
  <w:endnote w:type="continuationSeparator" w:id="0">
    <w:p w:rsidR="0041733C" w:rsidRDefault="0041733C" w:rsidP="000B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3C" w:rsidRDefault="0041733C" w:rsidP="000B6239">
      <w:pPr>
        <w:spacing w:after="0" w:line="240" w:lineRule="auto"/>
      </w:pPr>
      <w:r>
        <w:separator/>
      </w:r>
    </w:p>
  </w:footnote>
  <w:footnote w:type="continuationSeparator" w:id="0">
    <w:p w:rsidR="0041733C" w:rsidRDefault="0041733C" w:rsidP="000B6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57" w:type="dxa"/>
      <w:tblLook w:val="04A0" w:firstRow="1" w:lastRow="0" w:firstColumn="1" w:lastColumn="0" w:noHBand="0" w:noVBand="1"/>
    </w:tblPr>
    <w:tblGrid>
      <w:gridCol w:w="1812"/>
      <w:gridCol w:w="7445"/>
    </w:tblGrid>
    <w:tr w:rsidR="002E7982" w:rsidRPr="002E484B" w:rsidTr="002E7982">
      <w:trPr>
        <w:trHeight w:val="1347"/>
      </w:trPr>
      <w:tc>
        <w:tcPr>
          <w:tcW w:w="1812" w:type="dxa"/>
        </w:tcPr>
        <w:p w:rsidR="002E7982" w:rsidRDefault="00F015E9" w:rsidP="00AF437C">
          <w:pPr>
            <w:jc w:val="center"/>
          </w:pPr>
          <w:r>
            <w:rPr>
              <w:noProof/>
              <w:lang w:eastAsia="en-AU"/>
            </w:rPr>
            <w:drawing>
              <wp:inline distT="0" distB="0" distL="0" distR="0" wp14:anchorId="25ED780F" wp14:editId="222390FF">
                <wp:extent cx="981075" cy="981075"/>
                <wp:effectExtent l="0" t="0" r="9525" b="9525"/>
                <wp:docPr id="6" name="Picture 6" descr="BSC Color LOGO High Res compressed"/>
                <wp:cNvGraphicFramePr/>
                <a:graphic xmlns:a="http://schemas.openxmlformats.org/drawingml/2006/main">
                  <a:graphicData uri="http://schemas.openxmlformats.org/drawingml/2006/picture">
                    <pic:pic xmlns:pic="http://schemas.openxmlformats.org/drawingml/2006/picture">
                      <pic:nvPicPr>
                        <pic:cNvPr id="1" name="Picture 1" descr="BSC Color LOGO High Res compress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7445" w:type="dxa"/>
          <w:vAlign w:val="center"/>
        </w:tcPr>
        <w:p w:rsidR="002E7982" w:rsidRPr="002E484B" w:rsidRDefault="002E7982" w:rsidP="00AF437C">
          <w:pPr>
            <w:jc w:val="center"/>
            <w:rPr>
              <w:b/>
              <w:sz w:val="28"/>
              <w:szCs w:val="28"/>
            </w:rPr>
          </w:pPr>
          <w:r w:rsidRPr="002E484B">
            <w:rPr>
              <w:b/>
              <w:sz w:val="28"/>
              <w:szCs w:val="28"/>
            </w:rPr>
            <w:t>BALRANALD SHIRE COUNCIL</w:t>
          </w:r>
        </w:p>
        <w:p w:rsidR="002E7982" w:rsidRPr="002E484B" w:rsidRDefault="002E7982" w:rsidP="00AF437C">
          <w:pPr>
            <w:jc w:val="center"/>
            <w:rPr>
              <w:b/>
            </w:rPr>
          </w:pPr>
        </w:p>
      </w:tc>
    </w:tr>
  </w:tbl>
  <w:p w:rsidR="002E7982" w:rsidRDefault="002E7982">
    <w:pPr>
      <w:pStyle w:val="Header"/>
    </w:pPr>
    <w:r>
      <w:t xml:space="preserve">Position Description                         </w:t>
    </w:r>
    <w:r>
      <w:tab/>
    </w:r>
    <w:r>
      <w:tab/>
    </w:r>
    <w:r w:rsidR="001C1154">
      <w:t>Housekeeper/Cleaner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64621"/>
    <w:multiLevelType w:val="hybridMultilevel"/>
    <w:tmpl w:val="4D30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A1F29"/>
    <w:multiLevelType w:val="hybridMultilevel"/>
    <w:tmpl w:val="4F10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9048DB"/>
    <w:multiLevelType w:val="hybridMultilevel"/>
    <w:tmpl w:val="A4C0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2F7FCE"/>
    <w:multiLevelType w:val="hybridMultilevel"/>
    <w:tmpl w:val="C09C9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126A"/>
    <w:multiLevelType w:val="multilevel"/>
    <w:tmpl w:val="47A0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17888"/>
    <w:multiLevelType w:val="hybridMultilevel"/>
    <w:tmpl w:val="92846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22082"/>
    <w:multiLevelType w:val="hybridMultilevel"/>
    <w:tmpl w:val="6158D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9276F0"/>
    <w:multiLevelType w:val="hybridMultilevel"/>
    <w:tmpl w:val="734CBEC2"/>
    <w:lvl w:ilvl="0" w:tplc="B8807640">
      <w:start w:val="1"/>
      <w:numFmt w:val="bullet"/>
      <w:lvlText w:val=""/>
      <w:lvlJc w:val="left"/>
      <w:pPr>
        <w:tabs>
          <w:tab w:val="num" w:pos="-427"/>
        </w:tabs>
        <w:ind w:left="566" w:hanging="283"/>
      </w:pPr>
      <w:rPr>
        <w:rFonts w:ascii="Symbol" w:hAnsi="Symbol" w:hint="default"/>
        <w:sz w:val="24"/>
        <w:szCs w:val="24"/>
      </w:rPr>
    </w:lvl>
    <w:lvl w:ilvl="1" w:tplc="04090003" w:tentative="1">
      <w:start w:val="1"/>
      <w:numFmt w:val="bullet"/>
      <w:lvlText w:val="o"/>
      <w:lvlJc w:val="left"/>
      <w:pPr>
        <w:tabs>
          <w:tab w:val="num" w:pos="1022"/>
        </w:tabs>
        <w:ind w:left="1022" w:hanging="360"/>
      </w:pPr>
      <w:rPr>
        <w:rFonts w:ascii="Courier New" w:hAnsi="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9">
    <w:nsid w:val="43FC4C90"/>
    <w:multiLevelType w:val="hybridMultilevel"/>
    <w:tmpl w:val="77E4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3D724F"/>
    <w:multiLevelType w:val="singleLevel"/>
    <w:tmpl w:val="39B42EF6"/>
    <w:lvl w:ilvl="0">
      <w:start w:val="1"/>
      <w:numFmt w:val="decimal"/>
      <w:lvlText w:val="%1"/>
      <w:lvlJc w:val="left"/>
      <w:pPr>
        <w:tabs>
          <w:tab w:val="num" w:pos="360"/>
        </w:tabs>
        <w:ind w:left="360" w:hanging="360"/>
      </w:pPr>
      <w:rPr>
        <w:rFonts w:hint="default"/>
      </w:rPr>
    </w:lvl>
  </w:abstractNum>
  <w:abstractNum w:abstractNumId="11">
    <w:nsid w:val="493B2381"/>
    <w:multiLevelType w:val="hybridMultilevel"/>
    <w:tmpl w:val="876E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867D19"/>
    <w:multiLevelType w:val="hybridMultilevel"/>
    <w:tmpl w:val="85DA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61539A"/>
    <w:multiLevelType w:val="hybridMultilevel"/>
    <w:tmpl w:val="83A2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D06A49"/>
    <w:multiLevelType w:val="hybridMultilevel"/>
    <w:tmpl w:val="78885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1C4241"/>
    <w:multiLevelType w:val="hybridMultilevel"/>
    <w:tmpl w:val="0046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0E439C"/>
    <w:multiLevelType w:val="hybridMultilevel"/>
    <w:tmpl w:val="CED2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6">
    <w:abstractNumId w:val="9"/>
  </w:num>
  <w:num w:numId="7">
    <w:abstractNumId w:val="8"/>
  </w:num>
  <w:num w:numId="8">
    <w:abstractNumId w:val="14"/>
  </w:num>
  <w:num w:numId="9">
    <w:abstractNumId w:val="6"/>
  </w:num>
  <w:num w:numId="10">
    <w:abstractNumId w:val="1"/>
  </w:num>
  <w:num w:numId="11">
    <w:abstractNumId w:val="12"/>
  </w:num>
  <w:num w:numId="12">
    <w:abstractNumId w:val="7"/>
  </w:num>
  <w:num w:numId="13">
    <w:abstractNumId w:val="13"/>
  </w:num>
  <w:num w:numId="14">
    <w:abstractNumId w:val="4"/>
  </w:num>
  <w:num w:numId="15">
    <w:abstractNumId w:val="5"/>
  </w:num>
  <w:num w:numId="16">
    <w:abstractNumId w:val="16"/>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B"/>
    <w:rsid w:val="00007CD9"/>
    <w:rsid w:val="000426CF"/>
    <w:rsid w:val="00051DDB"/>
    <w:rsid w:val="0006557B"/>
    <w:rsid w:val="000B5DA4"/>
    <w:rsid w:val="000B6239"/>
    <w:rsid w:val="000D16F6"/>
    <w:rsid w:val="000F0316"/>
    <w:rsid w:val="00102BA4"/>
    <w:rsid w:val="001064F2"/>
    <w:rsid w:val="00134C27"/>
    <w:rsid w:val="001378EE"/>
    <w:rsid w:val="00147CDD"/>
    <w:rsid w:val="0016441E"/>
    <w:rsid w:val="00192C87"/>
    <w:rsid w:val="0019670A"/>
    <w:rsid w:val="001A2D2B"/>
    <w:rsid w:val="001C1154"/>
    <w:rsid w:val="001C443A"/>
    <w:rsid w:val="001E1A93"/>
    <w:rsid w:val="001E3872"/>
    <w:rsid w:val="001F4446"/>
    <w:rsid w:val="00211B8C"/>
    <w:rsid w:val="00221D14"/>
    <w:rsid w:val="00256B13"/>
    <w:rsid w:val="00284BF2"/>
    <w:rsid w:val="00291B75"/>
    <w:rsid w:val="00293BA5"/>
    <w:rsid w:val="002E484B"/>
    <w:rsid w:val="002E7793"/>
    <w:rsid w:val="002E7982"/>
    <w:rsid w:val="002F433F"/>
    <w:rsid w:val="0030025F"/>
    <w:rsid w:val="003153A1"/>
    <w:rsid w:val="00332342"/>
    <w:rsid w:val="00362CE0"/>
    <w:rsid w:val="003920D5"/>
    <w:rsid w:val="003A6184"/>
    <w:rsid w:val="003E7C05"/>
    <w:rsid w:val="003F6E58"/>
    <w:rsid w:val="0041733C"/>
    <w:rsid w:val="004465BD"/>
    <w:rsid w:val="004674E8"/>
    <w:rsid w:val="004A26AA"/>
    <w:rsid w:val="004B5DAE"/>
    <w:rsid w:val="00502FBD"/>
    <w:rsid w:val="00512C43"/>
    <w:rsid w:val="00526CB5"/>
    <w:rsid w:val="0055548C"/>
    <w:rsid w:val="00592011"/>
    <w:rsid w:val="005B17AD"/>
    <w:rsid w:val="005B4E90"/>
    <w:rsid w:val="005C3861"/>
    <w:rsid w:val="005C50FB"/>
    <w:rsid w:val="00603321"/>
    <w:rsid w:val="006227BC"/>
    <w:rsid w:val="00633811"/>
    <w:rsid w:val="006545D5"/>
    <w:rsid w:val="006A1F03"/>
    <w:rsid w:val="006D544F"/>
    <w:rsid w:val="00705114"/>
    <w:rsid w:val="00710531"/>
    <w:rsid w:val="0071588F"/>
    <w:rsid w:val="0071701E"/>
    <w:rsid w:val="00730005"/>
    <w:rsid w:val="00763A71"/>
    <w:rsid w:val="00797941"/>
    <w:rsid w:val="007A4F98"/>
    <w:rsid w:val="007C3466"/>
    <w:rsid w:val="007D6350"/>
    <w:rsid w:val="008004C9"/>
    <w:rsid w:val="0081512B"/>
    <w:rsid w:val="0085319D"/>
    <w:rsid w:val="008778BA"/>
    <w:rsid w:val="0089612D"/>
    <w:rsid w:val="008F2825"/>
    <w:rsid w:val="00911E3C"/>
    <w:rsid w:val="00914A0A"/>
    <w:rsid w:val="00955F79"/>
    <w:rsid w:val="0098703D"/>
    <w:rsid w:val="009D505C"/>
    <w:rsid w:val="009D6B8D"/>
    <w:rsid w:val="009E034E"/>
    <w:rsid w:val="00A04979"/>
    <w:rsid w:val="00A13F7B"/>
    <w:rsid w:val="00A41A1C"/>
    <w:rsid w:val="00A47702"/>
    <w:rsid w:val="00A57722"/>
    <w:rsid w:val="00A57FBC"/>
    <w:rsid w:val="00AC28DA"/>
    <w:rsid w:val="00AC7E42"/>
    <w:rsid w:val="00AD79F4"/>
    <w:rsid w:val="00B36180"/>
    <w:rsid w:val="00B369FE"/>
    <w:rsid w:val="00B5488C"/>
    <w:rsid w:val="00B85228"/>
    <w:rsid w:val="00BB24AC"/>
    <w:rsid w:val="00BD2A78"/>
    <w:rsid w:val="00BD6845"/>
    <w:rsid w:val="00C024E2"/>
    <w:rsid w:val="00C06F2B"/>
    <w:rsid w:val="00C14932"/>
    <w:rsid w:val="00C23D65"/>
    <w:rsid w:val="00C2569B"/>
    <w:rsid w:val="00C40FCC"/>
    <w:rsid w:val="00C52622"/>
    <w:rsid w:val="00C74DFF"/>
    <w:rsid w:val="00C92EB3"/>
    <w:rsid w:val="00C950D6"/>
    <w:rsid w:val="00CB4C2B"/>
    <w:rsid w:val="00CE52DD"/>
    <w:rsid w:val="00CE6C0B"/>
    <w:rsid w:val="00D152AC"/>
    <w:rsid w:val="00D3524E"/>
    <w:rsid w:val="00D4766A"/>
    <w:rsid w:val="00D66364"/>
    <w:rsid w:val="00DA3B88"/>
    <w:rsid w:val="00DD010D"/>
    <w:rsid w:val="00DE00CC"/>
    <w:rsid w:val="00E202C4"/>
    <w:rsid w:val="00E257E3"/>
    <w:rsid w:val="00E31928"/>
    <w:rsid w:val="00E43E93"/>
    <w:rsid w:val="00E76485"/>
    <w:rsid w:val="00E774B2"/>
    <w:rsid w:val="00E859D2"/>
    <w:rsid w:val="00E9323B"/>
    <w:rsid w:val="00ED5D01"/>
    <w:rsid w:val="00EE1F25"/>
    <w:rsid w:val="00EE535C"/>
    <w:rsid w:val="00EE5C43"/>
    <w:rsid w:val="00EF0010"/>
    <w:rsid w:val="00EF3006"/>
    <w:rsid w:val="00F015E9"/>
    <w:rsid w:val="00F110F3"/>
    <w:rsid w:val="00F35A42"/>
    <w:rsid w:val="00F45066"/>
    <w:rsid w:val="00F568F3"/>
    <w:rsid w:val="00F95E88"/>
    <w:rsid w:val="00FC23AF"/>
    <w:rsid w:val="00FD34F7"/>
    <w:rsid w:val="00FF5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2A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4B"/>
    <w:rPr>
      <w:rFonts w:ascii="Tahoma" w:hAnsi="Tahoma" w:cs="Tahoma"/>
      <w:sz w:val="16"/>
      <w:szCs w:val="16"/>
    </w:rPr>
  </w:style>
  <w:style w:type="table" w:styleId="TableGrid">
    <w:name w:val="Table Grid"/>
    <w:basedOn w:val="TableNormal"/>
    <w:uiPriority w:val="59"/>
    <w:rsid w:val="002E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0D5"/>
    <w:pPr>
      <w:ind w:left="720"/>
      <w:contextualSpacing/>
    </w:pPr>
  </w:style>
  <w:style w:type="paragraph" w:styleId="BodyTextIndent">
    <w:name w:val="Body Text Indent"/>
    <w:basedOn w:val="Normal"/>
    <w:link w:val="BodyTextIndentChar"/>
    <w:rsid w:val="006545D5"/>
    <w:pPr>
      <w:spacing w:after="0" w:line="240" w:lineRule="auto"/>
      <w:ind w:left="-360"/>
    </w:pPr>
    <w:rPr>
      <w:rFonts w:ascii="Garamond" w:eastAsia="Times New Roman" w:hAnsi="Garamond" w:cs="Times New Roman"/>
      <w:sz w:val="28"/>
      <w:szCs w:val="20"/>
      <w:lang w:eastAsia="en-AU"/>
    </w:rPr>
  </w:style>
  <w:style w:type="character" w:customStyle="1" w:styleId="BodyTextIndentChar">
    <w:name w:val="Body Text Indent Char"/>
    <w:basedOn w:val="DefaultParagraphFont"/>
    <w:link w:val="BodyTextIndent"/>
    <w:rsid w:val="006545D5"/>
    <w:rPr>
      <w:rFonts w:ascii="Garamond" w:eastAsia="Times New Roman" w:hAnsi="Garamond" w:cs="Times New Roman"/>
      <w:sz w:val="28"/>
      <w:szCs w:val="20"/>
      <w:lang w:eastAsia="en-AU"/>
    </w:rPr>
  </w:style>
  <w:style w:type="paragraph" w:styleId="BodyText">
    <w:name w:val="Body Text"/>
    <w:basedOn w:val="Normal"/>
    <w:link w:val="BodyTextChar"/>
    <w:uiPriority w:val="99"/>
    <w:unhideWhenUsed/>
    <w:rsid w:val="00F45066"/>
    <w:pPr>
      <w:spacing w:after="120"/>
    </w:pPr>
  </w:style>
  <w:style w:type="character" w:customStyle="1" w:styleId="BodyTextChar">
    <w:name w:val="Body Text Char"/>
    <w:basedOn w:val="DefaultParagraphFont"/>
    <w:link w:val="BodyText"/>
    <w:uiPriority w:val="99"/>
    <w:rsid w:val="00F45066"/>
  </w:style>
  <w:style w:type="paragraph" w:styleId="Header">
    <w:name w:val="header"/>
    <w:basedOn w:val="Normal"/>
    <w:link w:val="HeaderChar"/>
    <w:uiPriority w:val="99"/>
    <w:unhideWhenUsed/>
    <w:rsid w:val="000B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239"/>
  </w:style>
  <w:style w:type="paragraph" w:styleId="Footer">
    <w:name w:val="footer"/>
    <w:basedOn w:val="Normal"/>
    <w:link w:val="FooterChar"/>
    <w:uiPriority w:val="99"/>
    <w:unhideWhenUsed/>
    <w:rsid w:val="000B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239"/>
  </w:style>
  <w:style w:type="character" w:styleId="Strong">
    <w:name w:val="Strong"/>
    <w:qFormat/>
    <w:rsid w:val="00AD79F4"/>
    <w:rPr>
      <w:b/>
      <w:bCs/>
    </w:rPr>
  </w:style>
  <w:style w:type="character" w:customStyle="1" w:styleId="Italics">
    <w:name w:val="Italics"/>
    <w:rsid w:val="00D4766A"/>
    <w:rPr>
      <w:i/>
      <w:iCs/>
      <w:color w:val="auto"/>
    </w:rPr>
  </w:style>
  <w:style w:type="paragraph" w:styleId="Subtitle">
    <w:name w:val="Subtitle"/>
    <w:basedOn w:val="Normal"/>
    <w:link w:val="SubtitleChar"/>
    <w:qFormat/>
    <w:rsid w:val="00D152AC"/>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D152AC"/>
    <w:rPr>
      <w:rFonts w:ascii="Arial" w:eastAsia="Times New Roman" w:hAnsi="Arial" w:cs="Arial"/>
      <w:b/>
      <w:bCs/>
      <w:sz w:val="28"/>
      <w:szCs w:val="24"/>
    </w:rPr>
  </w:style>
  <w:style w:type="paragraph" w:customStyle="1" w:styleId="Default">
    <w:name w:val="Default"/>
    <w:rsid w:val="00D152A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D152AC"/>
    <w:pPr>
      <w:spacing w:after="120" w:line="480" w:lineRule="auto"/>
    </w:pPr>
  </w:style>
  <w:style w:type="character" w:customStyle="1" w:styleId="BodyText2Char">
    <w:name w:val="Body Text 2 Char"/>
    <w:basedOn w:val="DefaultParagraphFont"/>
    <w:link w:val="BodyText2"/>
    <w:uiPriority w:val="99"/>
    <w:semiHidden/>
    <w:rsid w:val="00D152AC"/>
  </w:style>
  <w:style w:type="paragraph" w:customStyle="1" w:styleId="para1">
    <w:name w:val="para1"/>
    <w:basedOn w:val="Normal"/>
    <w:rsid w:val="00D152AC"/>
    <w:pPr>
      <w:tabs>
        <w:tab w:val="left" w:pos="1134"/>
      </w:tabs>
      <w:spacing w:after="240" w:line="240" w:lineRule="auto"/>
      <w:ind w:left="1134" w:hanging="283"/>
      <w:jc w:val="both"/>
    </w:pPr>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rsid w:val="00BD2A78"/>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2A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4B"/>
    <w:rPr>
      <w:rFonts w:ascii="Tahoma" w:hAnsi="Tahoma" w:cs="Tahoma"/>
      <w:sz w:val="16"/>
      <w:szCs w:val="16"/>
    </w:rPr>
  </w:style>
  <w:style w:type="table" w:styleId="TableGrid">
    <w:name w:val="Table Grid"/>
    <w:basedOn w:val="TableNormal"/>
    <w:uiPriority w:val="59"/>
    <w:rsid w:val="002E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0D5"/>
    <w:pPr>
      <w:ind w:left="720"/>
      <w:contextualSpacing/>
    </w:pPr>
  </w:style>
  <w:style w:type="paragraph" w:styleId="BodyTextIndent">
    <w:name w:val="Body Text Indent"/>
    <w:basedOn w:val="Normal"/>
    <w:link w:val="BodyTextIndentChar"/>
    <w:rsid w:val="006545D5"/>
    <w:pPr>
      <w:spacing w:after="0" w:line="240" w:lineRule="auto"/>
      <w:ind w:left="-360"/>
    </w:pPr>
    <w:rPr>
      <w:rFonts w:ascii="Garamond" w:eastAsia="Times New Roman" w:hAnsi="Garamond" w:cs="Times New Roman"/>
      <w:sz w:val="28"/>
      <w:szCs w:val="20"/>
      <w:lang w:eastAsia="en-AU"/>
    </w:rPr>
  </w:style>
  <w:style w:type="character" w:customStyle="1" w:styleId="BodyTextIndentChar">
    <w:name w:val="Body Text Indent Char"/>
    <w:basedOn w:val="DefaultParagraphFont"/>
    <w:link w:val="BodyTextIndent"/>
    <w:rsid w:val="006545D5"/>
    <w:rPr>
      <w:rFonts w:ascii="Garamond" w:eastAsia="Times New Roman" w:hAnsi="Garamond" w:cs="Times New Roman"/>
      <w:sz w:val="28"/>
      <w:szCs w:val="20"/>
      <w:lang w:eastAsia="en-AU"/>
    </w:rPr>
  </w:style>
  <w:style w:type="paragraph" w:styleId="BodyText">
    <w:name w:val="Body Text"/>
    <w:basedOn w:val="Normal"/>
    <w:link w:val="BodyTextChar"/>
    <w:uiPriority w:val="99"/>
    <w:unhideWhenUsed/>
    <w:rsid w:val="00F45066"/>
    <w:pPr>
      <w:spacing w:after="120"/>
    </w:pPr>
  </w:style>
  <w:style w:type="character" w:customStyle="1" w:styleId="BodyTextChar">
    <w:name w:val="Body Text Char"/>
    <w:basedOn w:val="DefaultParagraphFont"/>
    <w:link w:val="BodyText"/>
    <w:uiPriority w:val="99"/>
    <w:rsid w:val="00F45066"/>
  </w:style>
  <w:style w:type="paragraph" w:styleId="Header">
    <w:name w:val="header"/>
    <w:basedOn w:val="Normal"/>
    <w:link w:val="HeaderChar"/>
    <w:uiPriority w:val="99"/>
    <w:unhideWhenUsed/>
    <w:rsid w:val="000B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239"/>
  </w:style>
  <w:style w:type="paragraph" w:styleId="Footer">
    <w:name w:val="footer"/>
    <w:basedOn w:val="Normal"/>
    <w:link w:val="FooterChar"/>
    <w:uiPriority w:val="99"/>
    <w:unhideWhenUsed/>
    <w:rsid w:val="000B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239"/>
  </w:style>
  <w:style w:type="character" w:styleId="Strong">
    <w:name w:val="Strong"/>
    <w:qFormat/>
    <w:rsid w:val="00AD79F4"/>
    <w:rPr>
      <w:b/>
      <w:bCs/>
    </w:rPr>
  </w:style>
  <w:style w:type="character" w:customStyle="1" w:styleId="Italics">
    <w:name w:val="Italics"/>
    <w:rsid w:val="00D4766A"/>
    <w:rPr>
      <w:i/>
      <w:iCs/>
      <w:color w:val="auto"/>
    </w:rPr>
  </w:style>
  <w:style w:type="paragraph" w:styleId="Subtitle">
    <w:name w:val="Subtitle"/>
    <w:basedOn w:val="Normal"/>
    <w:link w:val="SubtitleChar"/>
    <w:qFormat/>
    <w:rsid w:val="00D152AC"/>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D152AC"/>
    <w:rPr>
      <w:rFonts w:ascii="Arial" w:eastAsia="Times New Roman" w:hAnsi="Arial" w:cs="Arial"/>
      <w:b/>
      <w:bCs/>
      <w:sz w:val="28"/>
      <w:szCs w:val="24"/>
    </w:rPr>
  </w:style>
  <w:style w:type="paragraph" w:customStyle="1" w:styleId="Default">
    <w:name w:val="Default"/>
    <w:rsid w:val="00D152A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D152AC"/>
    <w:pPr>
      <w:spacing w:after="120" w:line="480" w:lineRule="auto"/>
    </w:pPr>
  </w:style>
  <w:style w:type="character" w:customStyle="1" w:styleId="BodyText2Char">
    <w:name w:val="Body Text 2 Char"/>
    <w:basedOn w:val="DefaultParagraphFont"/>
    <w:link w:val="BodyText2"/>
    <w:uiPriority w:val="99"/>
    <w:semiHidden/>
    <w:rsid w:val="00D152AC"/>
  </w:style>
  <w:style w:type="paragraph" w:customStyle="1" w:styleId="para1">
    <w:name w:val="para1"/>
    <w:basedOn w:val="Normal"/>
    <w:rsid w:val="00D152AC"/>
    <w:pPr>
      <w:tabs>
        <w:tab w:val="left" w:pos="1134"/>
      </w:tabs>
      <w:spacing w:after="240" w:line="240" w:lineRule="auto"/>
      <w:ind w:left="1134" w:hanging="283"/>
      <w:jc w:val="both"/>
    </w:pPr>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rsid w:val="00BD2A78"/>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6549">
      <w:bodyDiv w:val="1"/>
      <w:marLeft w:val="0"/>
      <w:marRight w:val="0"/>
      <w:marTop w:val="0"/>
      <w:marBottom w:val="0"/>
      <w:divBdr>
        <w:top w:val="none" w:sz="0" w:space="0" w:color="auto"/>
        <w:left w:val="none" w:sz="0" w:space="0" w:color="auto"/>
        <w:bottom w:val="none" w:sz="0" w:space="0" w:color="auto"/>
        <w:right w:val="none" w:sz="0" w:space="0" w:color="auto"/>
      </w:divBdr>
    </w:div>
    <w:div w:id="673529330">
      <w:bodyDiv w:val="1"/>
      <w:marLeft w:val="0"/>
      <w:marRight w:val="0"/>
      <w:marTop w:val="0"/>
      <w:marBottom w:val="0"/>
      <w:divBdr>
        <w:top w:val="none" w:sz="0" w:space="0" w:color="auto"/>
        <w:left w:val="none" w:sz="0" w:space="0" w:color="auto"/>
        <w:bottom w:val="none" w:sz="0" w:space="0" w:color="auto"/>
        <w:right w:val="none" w:sz="0" w:space="0" w:color="auto"/>
      </w:divBdr>
    </w:div>
    <w:div w:id="1601253184">
      <w:bodyDiv w:val="1"/>
      <w:marLeft w:val="0"/>
      <w:marRight w:val="0"/>
      <w:marTop w:val="0"/>
      <w:marBottom w:val="0"/>
      <w:divBdr>
        <w:top w:val="none" w:sz="0" w:space="0" w:color="auto"/>
        <w:left w:val="none" w:sz="0" w:space="0" w:color="auto"/>
        <w:bottom w:val="none" w:sz="0" w:space="0" w:color="auto"/>
        <w:right w:val="none" w:sz="0" w:space="0" w:color="auto"/>
      </w:divBdr>
    </w:div>
    <w:div w:id="201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30A8-F3B6-4D4A-981E-D6AC7769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Murfet</dc:creator>
  <cp:lastModifiedBy>Vivienne McEvoy</cp:lastModifiedBy>
  <cp:revision>4</cp:revision>
  <cp:lastPrinted>2018-08-28T03:41:00Z</cp:lastPrinted>
  <dcterms:created xsi:type="dcterms:W3CDTF">2020-06-15T03:57:00Z</dcterms:created>
  <dcterms:modified xsi:type="dcterms:W3CDTF">2020-06-23T02:12:00Z</dcterms:modified>
</cp:coreProperties>
</file>